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35F7C" w14:textId="77777777" w:rsidR="00531B1B" w:rsidRDefault="00F03116" w:rsidP="002D6801">
      <w:pPr>
        <w:pStyle w:val="DocHead"/>
        <w:spacing w:before="0" w:line="240" w:lineRule="exact"/>
        <w:ind w:left="-119" w:right="-136" w:firstLine="119"/>
      </w:pPr>
      <w:r>
        <w:rPr>
          <w:rStyle w:val="CommentReference"/>
          <w:lang w:val="en-GB"/>
        </w:rPr>
        <w:commentReference w:id="0"/>
      </w:r>
      <w:bookmarkStart w:id="1" w:name="_GoBack"/>
      <w:bookmarkEnd w:id="1"/>
      <w:r w:rsidR="00123AFD" w:rsidRPr="00123AFD">
        <w:t>IUTAM Symposium on Multiphase flows with phase change: challenges and opportunities, Hyderabad, India (December 08 – December 11, 2014)</w:t>
      </w:r>
    </w:p>
    <w:p w14:paraId="0082E288" w14:textId="77777777" w:rsidR="00531B1B" w:rsidRDefault="00531B1B">
      <w:pPr>
        <w:pStyle w:val="Els-Title"/>
      </w:pPr>
      <w:r>
        <w:fldChar w:fldCharType="begin"/>
      </w:r>
      <w:r>
        <w:instrText xml:space="preserve"> MACROBUTTON NoMacro Click here, type the title of your paper, Capitalize first letter</w:instrText>
      </w:r>
      <w:r>
        <w:fldChar w:fldCharType="end"/>
      </w:r>
    </w:p>
    <w:p w14:paraId="38391DA6" w14:textId="77777777" w:rsidR="00531B1B" w:rsidRDefault="00531B1B">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02334386" w14:textId="77777777" w:rsidR="00531B1B" w:rsidRDefault="00531B1B">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03B21EEF" w14:textId="77777777" w:rsidR="00531B1B" w:rsidRDefault="00531B1B" w:rsidP="00632C3C">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63597397" w14:textId="77777777" w:rsidR="00531B1B" w:rsidRDefault="00531B1B">
      <w:pPr>
        <w:pStyle w:val="Els-Abstract-head"/>
        <w:spacing w:before="200"/>
      </w:pPr>
      <w:r>
        <w:t>Abstract</w:t>
      </w:r>
    </w:p>
    <w:p w14:paraId="79B46499" w14:textId="77777777" w:rsidR="00531B1B" w:rsidRDefault="00531B1B">
      <w:pPr>
        <w:pStyle w:val="Els-Abstract-text"/>
      </w:pPr>
      <w:r>
        <w:fldChar w:fldCharType="begin"/>
      </w:r>
      <w:r>
        <w:instrText xml:space="preserve"> MACROBUTTON NoMacro Click here and insert your abstract text.</w:instrText>
      </w:r>
      <w:r>
        <w:fldChar w:fldCharType="end"/>
      </w:r>
    </w:p>
    <w:sdt>
      <w:sdtPr>
        <w:rPr>
          <w:rFonts w:hint="eastAsia"/>
          <w:sz w:val="18"/>
          <w:szCs w:val="18"/>
          <w:lang w:val="en-US"/>
        </w:rPr>
        <w:id w:val="1699194246"/>
        <w:lock w:val="contentLocked"/>
        <w:placeholder>
          <w:docPart w:val="DefaultPlaceholder_1082065158"/>
        </w:placeholder>
        <w:group/>
      </w:sdtPr>
      <w:sdtEndPr/>
      <w:sdtContent>
        <w:sdt>
          <w:sdtPr>
            <w:rPr>
              <w:rFonts w:hint="eastAsia"/>
              <w:sz w:val="18"/>
              <w:szCs w:val="18"/>
              <w:lang w:val="en-US"/>
            </w:rPr>
            <w:id w:val="-1131551250"/>
            <w:lock w:val="sdtContentLocked"/>
            <w:placeholder>
              <w:docPart w:val="DefaultPlaceholder_1082065158"/>
            </w:placeholder>
          </w:sdtPr>
          <w:sdtEndPr/>
          <w:sdtContent>
            <w:p w14:paraId="18844310" w14:textId="77777777" w:rsidR="00BD61F5" w:rsidRPr="00C60022" w:rsidRDefault="00BD61F5" w:rsidP="00BD61F5">
              <w:pPr>
                <w:widowControl/>
                <w:autoSpaceDE w:val="0"/>
                <w:autoSpaceDN w:val="0"/>
                <w:adjustRightInd w:val="0"/>
                <w:spacing w:line="220" w:lineRule="exact"/>
                <w:rPr>
                  <w:sz w:val="18"/>
                  <w:szCs w:val="18"/>
                  <w:lang w:val="en-US"/>
                </w:rPr>
              </w:pPr>
              <w:r w:rsidRPr="00C60022">
                <w:rPr>
                  <w:rFonts w:hint="eastAsia"/>
                  <w:sz w:val="18"/>
                  <w:szCs w:val="18"/>
                  <w:lang w:val="en-US"/>
                </w:rPr>
                <w:t>©</w:t>
              </w:r>
              <w:r w:rsidRPr="00C60022">
                <w:rPr>
                  <w:sz w:val="18"/>
                  <w:szCs w:val="18"/>
                  <w:lang w:val="en-US"/>
                </w:rPr>
                <w:t xml:space="preserve"> 201</w:t>
              </w:r>
              <w:r w:rsidR="00123AFD">
                <w:rPr>
                  <w:sz w:val="18"/>
                  <w:szCs w:val="18"/>
                  <w:lang w:val="en-US"/>
                </w:rPr>
                <w:t>4</w:t>
              </w:r>
              <w:r w:rsidRPr="00C60022">
                <w:rPr>
                  <w:sz w:val="18"/>
                  <w:szCs w:val="18"/>
                  <w:lang w:val="en-US"/>
                </w:rPr>
                <w:t xml:space="preserve"> The Authors. Published by Elsevier B.V.</w:t>
              </w:r>
            </w:p>
            <w:p w14:paraId="250D6B7F" w14:textId="77777777" w:rsidR="00531B1B" w:rsidRPr="00C60022" w:rsidRDefault="00123AFD" w:rsidP="00BD61F5">
              <w:pPr>
                <w:widowControl/>
                <w:autoSpaceDE w:val="0"/>
                <w:autoSpaceDN w:val="0"/>
                <w:adjustRightInd w:val="0"/>
                <w:spacing w:after="220" w:line="220" w:lineRule="exact"/>
                <w:rPr>
                  <w:sz w:val="18"/>
                  <w:szCs w:val="18"/>
                  <w:lang w:val="en-US"/>
                </w:rPr>
              </w:pPr>
              <w:r w:rsidRPr="00123AFD">
                <w:rPr>
                  <w:sz w:val="18"/>
                  <w:szCs w:val="18"/>
                  <w:lang w:val="en-US"/>
                </w:rPr>
                <w:t>Peer-review under responsibility of Indian Institute of Technology, Hyderabad</w:t>
              </w:r>
              <w:r>
                <w:rPr>
                  <w:sz w:val="18"/>
                  <w:szCs w:val="18"/>
                  <w:lang w:val="en-US"/>
                </w:rPr>
                <w:t>.</w:t>
              </w:r>
            </w:p>
          </w:sdtContent>
        </w:sdt>
      </w:sdtContent>
    </w:sdt>
    <w:p w14:paraId="0EE1A0D6" w14:textId="77777777" w:rsidR="007C6278" w:rsidRDefault="007C6278" w:rsidP="007C6278">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14:paraId="00E3DFFA" w14:textId="77777777" w:rsidR="00531B1B" w:rsidRDefault="00531B1B">
      <w:pPr>
        <w:pStyle w:val="Els-1storder-head"/>
      </w:pPr>
      <w:r>
        <w:fldChar w:fldCharType="begin"/>
      </w:r>
      <w:r>
        <w:instrText xml:space="preserve"> MACROBUTTON NoMacro Main text </w:instrText>
      </w:r>
      <w:r>
        <w:fldChar w:fldCharType="end"/>
      </w:r>
    </w:p>
    <w:p w14:paraId="41143012" w14:textId="77777777" w:rsidR="00531B1B" w:rsidRDefault="00531B1B">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E84E97F" w14:textId="77777777" w:rsidR="00531B1B" w:rsidRDefault="00531B1B">
      <w:pPr>
        <w:pStyle w:val="Els-body-text"/>
        <w:ind w:right="-28"/>
      </w:pPr>
    </w:p>
    <w:p w14:paraId="0BFE92F8" w14:textId="77777777" w:rsidR="00531B1B" w:rsidRDefault="00531B1B">
      <w:pPr>
        <w:pStyle w:val="Heading1"/>
        <w:pBdr>
          <w:right w:val="single" w:sz="4" w:space="1" w:color="auto"/>
        </w:pBdr>
        <w:spacing w:after="200" w:line="240" w:lineRule="exact"/>
      </w:pPr>
      <w:r>
        <w:t>Nomenclature</w:t>
      </w:r>
    </w:p>
    <w:p w14:paraId="4058E1CD"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2CDB47AC"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73594EEC"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4435B1D7" w14:textId="77777777" w:rsidR="00531B1B" w:rsidRDefault="00531B1B">
      <w:pPr>
        <w:pStyle w:val="Els-body-text"/>
        <w:ind w:right="-28"/>
      </w:pPr>
    </w:p>
    <w:p w14:paraId="5AF4538E" w14:textId="77777777" w:rsidR="00531B1B" w:rsidRDefault="00531B1B">
      <w:pPr>
        <w:pStyle w:val="Els-2ndorder-head"/>
      </w:pPr>
      <w:r>
        <w:lastRenderedPageBreak/>
        <w:t>Structure</w:t>
      </w:r>
    </w:p>
    <w:p w14:paraId="6A364F3E" w14:textId="77777777"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408AE380" w14:textId="77777777"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B468782" w14:textId="77777777" w:rsidR="00531B1B" w:rsidRDefault="00531B1B">
      <w:pPr>
        <w:pStyle w:val="Els-body-text"/>
      </w:pPr>
      <w:r>
        <w:t>Bulleted lists may be included and should look like this:</w:t>
      </w:r>
    </w:p>
    <w:p w14:paraId="4BC9502E" w14:textId="77777777" w:rsidR="00531B1B" w:rsidRDefault="00531B1B">
      <w:pPr>
        <w:pStyle w:val="Els-bulletlist"/>
        <w:spacing w:before="240"/>
        <w:ind w:left="245" w:hanging="245"/>
      </w:pPr>
      <w:r>
        <w:t>First point</w:t>
      </w:r>
    </w:p>
    <w:p w14:paraId="0515D945" w14:textId="77777777" w:rsidR="00531B1B" w:rsidRDefault="00531B1B">
      <w:pPr>
        <w:pStyle w:val="Els-bulletlist"/>
      </w:pPr>
      <w:r>
        <w:t>Second point</w:t>
      </w:r>
    </w:p>
    <w:p w14:paraId="323CD667" w14:textId="77777777" w:rsidR="00531B1B" w:rsidRDefault="00531B1B">
      <w:pPr>
        <w:pStyle w:val="Els-bulletlist"/>
        <w:spacing w:after="240"/>
        <w:ind w:left="245" w:hanging="245"/>
      </w:pPr>
      <w:r>
        <w:t>And so on</w:t>
      </w:r>
    </w:p>
    <w:p w14:paraId="62F9F8F2" w14:textId="77777777" w:rsidR="00531B1B" w:rsidRDefault="00531B1B">
      <w:pPr>
        <w:pStyle w:val="Els-body-text"/>
      </w:pPr>
      <w:r>
        <w:t xml:space="preserve">Ensure that you return to the ‘Els-body-text’ style, the style that you will mainly be using for large blocks of text, when you have completed your bulleted list. </w:t>
      </w:r>
    </w:p>
    <w:p w14:paraId="2AD0395A" w14:textId="77777777" w:rsidR="00531B1B" w:rsidRDefault="00531B1B">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134F895" w14:textId="77777777" w:rsidR="00531B1B" w:rsidRDefault="00531B1B">
      <w:pPr>
        <w:pStyle w:val="Els-2ndorder-head"/>
      </w:pPr>
      <w:r>
        <w:t>Tables</w:t>
      </w:r>
    </w:p>
    <w:p w14:paraId="38311929" w14:textId="77777777"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B90FFA">
        <w:t xml:space="preserve">the </w:t>
      </w:r>
      <w:r>
        <w:t>authors may find useful.</w:t>
      </w:r>
    </w:p>
    <w:p w14:paraId="4E9F1A1A" w14:textId="77777777" w:rsidR="00531B1B" w:rsidRDefault="00531B1B">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14:paraId="7A0B918B" w14:textId="77777777">
        <w:trPr>
          <w:jc w:val="center"/>
        </w:trPr>
        <w:tc>
          <w:tcPr>
            <w:tcW w:w="3291" w:type="dxa"/>
            <w:tcBorders>
              <w:top w:val="single" w:sz="4" w:space="0" w:color="auto"/>
              <w:bottom w:val="single" w:sz="4" w:space="0" w:color="auto"/>
            </w:tcBorders>
          </w:tcPr>
          <w:p w14:paraId="48B939FA" w14:textId="77777777" w:rsidR="00531B1B" w:rsidRDefault="00531B1B">
            <w:pPr>
              <w:pStyle w:val="Els-table-text"/>
            </w:pPr>
            <w:r>
              <w:t>An example of a column heading</w:t>
            </w:r>
          </w:p>
        </w:tc>
        <w:tc>
          <w:tcPr>
            <w:tcW w:w="1450" w:type="dxa"/>
            <w:tcBorders>
              <w:top w:val="single" w:sz="4" w:space="0" w:color="auto"/>
              <w:bottom w:val="single" w:sz="4" w:space="0" w:color="auto"/>
            </w:tcBorders>
          </w:tcPr>
          <w:p w14:paraId="04F20032" w14:textId="77777777"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14:paraId="52FE1F82" w14:textId="77777777" w:rsidR="00531B1B" w:rsidRDefault="00531B1B">
            <w:pPr>
              <w:pStyle w:val="Els-table-text"/>
            </w:pPr>
            <w:r>
              <w:t>Column B (</w:t>
            </w:r>
            <w:r>
              <w:rPr>
                <w:i/>
                <w:iCs/>
              </w:rPr>
              <w:t>t</w:t>
            </w:r>
            <w:r>
              <w:t>)</w:t>
            </w:r>
          </w:p>
        </w:tc>
      </w:tr>
      <w:tr w:rsidR="00531B1B" w14:paraId="3E37845D" w14:textId="77777777">
        <w:trPr>
          <w:jc w:val="center"/>
        </w:trPr>
        <w:tc>
          <w:tcPr>
            <w:tcW w:w="3291" w:type="dxa"/>
            <w:tcBorders>
              <w:top w:val="single" w:sz="4" w:space="0" w:color="auto"/>
            </w:tcBorders>
          </w:tcPr>
          <w:p w14:paraId="28DB811A" w14:textId="77777777" w:rsidR="00531B1B" w:rsidRDefault="00531B1B">
            <w:pPr>
              <w:pStyle w:val="Els-table-text"/>
            </w:pPr>
            <w:r>
              <w:t>And an entry</w:t>
            </w:r>
          </w:p>
        </w:tc>
        <w:tc>
          <w:tcPr>
            <w:tcW w:w="1450" w:type="dxa"/>
            <w:tcBorders>
              <w:top w:val="single" w:sz="4" w:space="0" w:color="auto"/>
            </w:tcBorders>
          </w:tcPr>
          <w:p w14:paraId="07F482D0" w14:textId="77777777" w:rsidR="00531B1B" w:rsidRDefault="00531B1B">
            <w:pPr>
              <w:pStyle w:val="Els-table-text"/>
            </w:pPr>
            <w:r>
              <w:t>1</w:t>
            </w:r>
          </w:p>
        </w:tc>
        <w:tc>
          <w:tcPr>
            <w:tcW w:w="1450" w:type="dxa"/>
            <w:tcBorders>
              <w:top w:val="single" w:sz="4" w:space="0" w:color="auto"/>
            </w:tcBorders>
          </w:tcPr>
          <w:p w14:paraId="4A4B1A29" w14:textId="77777777" w:rsidR="00531B1B" w:rsidRDefault="00531B1B">
            <w:pPr>
              <w:pStyle w:val="Els-table-text"/>
            </w:pPr>
            <w:r>
              <w:t>2</w:t>
            </w:r>
          </w:p>
        </w:tc>
      </w:tr>
      <w:tr w:rsidR="00531B1B" w14:paraId="181246BC" w14:textId="77777777">
        <w:trPr>
          <w:jc w:val="center"/>
        </w:trPr>
        <w:tc>
          <w:tcPr>
            <w:tcW w:w="3291" w:type="dxa"/>
          </w:tcPr>
          <w:p w14:paraId="72DDCC15" w14:textId="77777777" w:rsidR="00531B1B" w:rsidRDefault="00531B1B">
            <w:pPr>
              <w:pStyle w:val="Els-table-text"/>
            </w:pPr>
            <w:r>
              <w:t>And another entry</w:t>
            </w:r>
          </w:p>
        </w:tc>
        <w:tc>
          <w:tcPr>
            <w:tcW w:w="1450" w:type="dxa"/>
          </w:tcPr>
          <w:p w14:paraId="41EB3BD6" w14:textId="77777777" w:rsidR="00531B1B" w:rsidRDefault="00531B1B">
            <w:pPr>
              <w:pStyle w:val="Els-table-text"/>
            </w:pPr>
            <w:r>
              <w:t>3</w:t>
            </w:r>
          </w:p>
        </w:tc>
        <w:tc>
          <w:tcPr>
            <w:tcW w:w="1450" w:type="dxa"/>
          </w:tcPr>
          <w:p w14:paraId="78636478" w14:textId="77777777" w:rsidR="00531B1B" w:rsidRDefault="00531B1B">
            <w:pPr>
              <w:pStyle w:val="Els-table-text"/>
            </w:pPr>
            <w:r>
              <w:t>4</w:t>
            </w:r>
          </w:p>
        </w:tc>
      </w:tr>
      <w:tr w:rsidR="00531B1B" w14:paraId="09755D01" w14:textId="77777777">
        <w:trPr>
          <w:jc w:val="center"/>
        </w:trPr>
        <w:tc>
          <w:tcPr>
            <w:tcW w:w="3291" w:type="dxa"/>
            <w:tcBorders>
              <w:bottom w:val="single" w:sz="4" w:space="0" w:color="auto"/>
            </w:tcBorders>
          </w:tcPr>
          <w:p w14:paraId="10304695" w14:textId="77777777" w:rsidR="00531B1B" w:rsidRDefault="00531B1B">
            <w:pPr>
              <w:pStyle w:val="Els-table-text"/>
            </w:pPr>
            <w:r>
              <w:t>And another entry</w:t>
            </w:r>
          </w:p>
        </w:tc>
        <w:tc>
          <w:tcPr>
            <w:tcW w:w="1450" w:type="dxa"/>
            <w:tcBorders>
              <w:bottom w:val="single" w:sz="4" w:space="0" w:color="auto"/>
            </w:tcBorders>
          </w:tcPr>
          <w:p w14:paraId="27108305" w14:textId="77777777" w:rsidR="00531B1B" w:rsidRDefault="00531B1B">
            <w:pPr>
              <w:pStyle w:val="Els-table-text"/>
            </w:pPr>
            <w:r>
              <w:t>5</w:t>
            </w:r>
          </w:p>
        </w:tc>
        <w:tc>
          <w:tcPr>
            <w:tcW w:w="1450" w:type="dxa"/>
            <w:tcBorders>
              <w:bottom w:val="single" w:sz="4" w:space="0" w:color="auto"/>
            </w:tcBorders>
          </w:tcPr>
          <w:p w14:paraId="3F7F15D5" w14:textId="77777777" w:rsidR="00531B1B" w:rsidRDefault="00531B1B">
            <w:pPr>
              <w:pStyle w:val="Els-table-text"/>
            </w:pPr>
            <w:r>
              <w:t>6</w:t>
            </w:r>
          </w:p>
        </w:tc>
      </w:tr>
    </w:tbl>
    <w:p w14:paraId="767DB3EB" w14:textId="77777777" w:rsidR="00531B1B" w:rsidRDefault="00531B1B">
      <w:pPr>
        <w:pStyle w:val="Els-2ndorder-head"/>
      </w:pPr>
      <w:r>
        <w:t>Construction of references</w:t>
      </w:r>
    </w:p>
    <w:p w14:paraId="4F6C464A" w14:textId="77777777" w:rsidR="00531B1B" w:rsidRDefault="00531B1B" w:rsidP="00AE7D66">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w:t>
      </w:r>
      <w:r w:rsidRPr="009168C6">
        <w:rPr>
          <w:vertAlign w:val="superscript"/>
        </w:rPr>
        <w:t>1</w:t>
      </w:r>
      <w:r>
        <w:t xml:space="preserve"> or</w:t>
      </w:r>
      <w:r w:rsidRPr="009168C6">
        <w:rPr>
          <w:vertAlign w:val="superscript"/>
        </w:rPr>
        <w:t>2,3</w:t>
      </w:r>
      <w:r w:rsidR="009168C6">
        <w:rPr>
          <w:vertAlign w:val="superscript"/>
        </w:rPr>
        <w:t xml:space="preserve"> </w:t>
      </w:r>
      <w:r>
        <w:t xml:space="preserve">in the text. </w:t>
      </w:r>
    </w:p>
    <w:p w14:paraId="07D171E8" w14:textId="77777777" w:rsidR="00531B1B" w:rsidRDefault="00531B1B" w:rsidP="004843F1">
      <w:pPr>
        <w:pStyle w:val="Els-body-text"/>
      </w:pPr>
      <w:r>
        <w:t>Some examples of how your references should be listed are given at the end of this template in the ‘References’ section, which will allow you to assemble your reference list according to the correct format and font size.</w:t>
      </w:r>
    </w:p>
    <w:p w14:paraId="090B8FC6" w14:textId="77777777" w:rsidR="00531B1B" w:rsidRDefault="00531B1B">
      <w:pPr>
        <w:pStyle w:val="Els-2ndorder-head"/>
      </w:pPr>
      <w:r>
        <w:t>Section headings</w:t>
      </w:r>
    </w:p>
    <w:p w14:paraId="1B976524" w14:textId="77777777"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00B90FFA" w:rsidRPr="001F6860">
        <w:t>All headings should have a minimum of two text lines after them before a page or column break</w:t>
      </w:r>
      <w:r>
        <w:t>. Ensure the text area is not blank except for the last page.</w:t>
      </w:r>
    </w:p>
    <w:p w14:paraId="1A0FD120" w14:textId="77777777" w:rsidR="00531B1B" w:rsidRDefault="00531B1B">
      <w:pPr>
        <w:pStyle w:val="Els-2ndorder-head"/>
      </w:pPr>
      <w:r>
        <w:t>General guidelines for the preparation of your text</w:t>
      </w:r>
    </w:p>
    <w:p w14:paraId="6BD67132" w14:textId="77777777" w:rsidR="00531B1B" w:rsidRDefault="00531B1B" w:rsidP="004843F1">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CC16A53" w14:textId="77777777" w:rsidR="00531B1B" w:rsidRDefault="00531B1B">
      <w:pPr>
        <w:pStyle w:val="Els-2ndorder-head"/>
      </w:pPr>
      <w:r>
        <w:rPr>
          <w:szCs w:val="16"/>
        </w:rPr>
        <w:t>File naming and delivery</w:t>
      </w:r>
    </w:p>
    <w:p w14:paraId="4318C001" w14:textId="77777777" w:rsidR="00531B1B" w:rsidRDefault="00531B1B">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278AB5A4" w14:textId="77777777" w:rsidR="00531B1B" w:rsidRDefault="00531B1B">
      <w:pPr>
        <w:pStyle w:val="Els-body-text"/>
      </w:pPr>
      <w:r>
        <w:t>Artwork filenames should comply with the syntax “aabbbbbb.ccc”, where:</w:t>
      </w:r>
    </w:p>
    <w:p w14:paraId="0F670ECD" w14:textId="77777777" w:rsidR="00531B1B" w:rsidRDefault="00531B1B">
      <w:pPr>
        <w:pStyle w:val="Els-body-text"/>
        <w:numPr>
          <w:ilvl w:val="0"/>
          <w:numId w:val="30"/>
        </w:numPr>
      </w:pPr>
      <w:r>
        <w:t>a = artwork component type</w:t>
      </w:r>
    </w:p>
    <w:p w14:paraId="7FAF871D" w14:textId="77777777" w:rsidR="00531B1B" w:rsidRDefault="00531B1B">
      <w:pPr>
        <w:pStyle w:val="Els-body-text"/>
        <w:numPr>
          <w:ilvl w:val="0"/>
          <w:numId w:val="30"/>
        </w:numPr>
      </w:pPr>
      <w:r>
        <w:t>b = manuscript reference code</w:t>
      </w:r>
    </w:p>
    <w:p w14:paraId="0BDF7007" w14:textId="77777777" w:rsidR="00531B1B" w:rsidRDefault="00531B1B">
      <w:pPr>
        <w:pStyle w:val="Els-body-text"/>
        <w:numPr>
          <w:ilvl w:val="0"/>
          <w:numId w:val="30"/>
        </w:numPr>
      </w:pPr>
      <w:r>
        <w:t>c = standard file extension</w:t>
      </w:r>
    </w:p>
    <w:p w14:paraId="15D98633" w14:textId="77777777" w:rsidR="00531B1B" w:rsidRDefault="00531B1B">
      <w:pPr>
        <w:pStyle w:val="Els-body-text"/>
        <w:ind w:left="238" w:firstLine="0"/>
      </w:pPr>
      <w:r>
        <w:t>Component types:</w:t>
      </w:r>
    </w:p>
    <w:p w14:paraId="54FE1B35" w14:textId="77777777" w:rsidR="00531B1B" w:rsidRDefault="00531B1B">
      <w:pPr>
        <w:pStyle w:val="Els-body-text"/>
        <w:numPr>
          <w:ilvl w:val="0"/>
          <w:numId w:val="30"/>
        </w:numPr>
      </w:pPr>
      <w:r>
        <w:t>gr = figure</w:t>
      </w:r>
    </w:p>
    <w:p w14:paraId="3366A170" w14:textId="77777777" w:rsidR="00531B1B" w:rsidRDefault="00531B1B">
      <w:pPr>
        <w:pStyle w:val="Els-body-text"/>
        <w:numPr>
          <w:ilvl w:val="0"/>
          <w:numId w:val="30"/>
        </w:numPr>
      </w:pPr>
      <w:r>
        <w:t>pl = plate</w:t>
      </w:r>
    </w:p>
    <w:p w14:paraId="034C0FB8" w14:textId="77777777" w:rsidR="00531B1B" w:rsidRDefault="00531B1B">
      <w:pPr>
        <w:pStyle w:val="Els-body-text"/>
        <w:numPr>
          <w:ilvl w:val="0"/>
          <w:numId w:val="30"/>
        </w:numPr>
      </w:pPr>
      <w:r>
        <w:t>sc = scheme</w:t>
      </w:r>
    </w:p>
    <w:p w14:paraId="1803CB01" w14:textId="77777777" w:rsidR="00531B1B" w:rsidRDefault="00531B1B">
      <w:pPr>
        <w:pStyle w:val="Els-body-text"/>
        <w:numPr>
          <w:ilvl w:val="0"/>
          <w:numId w:val="30"/>
        </w:numPr>
        <w:rPr>
          <w:szCs w:val="16"/>
        </w:rPr>
      </w:pPr>
      <w:r>
        <w:t>fx = fixed graphic</w:t>
      </w:r>
    </w:p>
    <w:p w14:paraId="648FB1F1" w14:textId="77777777" w:rsidR="00531B1B" w:rsidRDefault="00531B1B">
      <w:pPr>
        <w:pStyle w:val="Els-2ndorder-head"/>
      </w:pPr>
      <w:r>
        <w:t>Footnotes</w:t>
      </w:r>
    </w:p>
    <w:p w14:paraId="77AA4D74" w14:textId="77777777" w:rsidR="00531B1B" w:rsidRDefault="00531B1B" w:rsidP="004843F1">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5B6A525A" w14:textId="77777777" w:rsidR="00531B1B" w:rsidRDefault="00531B1B" w:rsidP="004843F1">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18E6203D" w14:textId="77777777" w:rsidR="00531B1B" w:rsidRDefault="00531B1B">
      <w:pPr>
        <w:pStyle w:val="Els-1storder-head"/>
      </w:pPr>
      <w:r>
        <w:t>Illustrations</w:t>
      </w:r>
    </w:p>
    <w:p w14:paraId="4F6F79F5" w14:textId="77777777" w:rsidR="00123AFD" w:rsidRDefault="00123AFD">
      <w:pPr>
        <w:pStyle w:val="Els-body-text"/>
      </w:pPr>
      <w:r w:rsidRPr="00123AFD">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2A695E2" w14:textId="77777777" w:rsidR="00531B1B" w:rsidRDefault="00123AFD">
      <w:pPr>
        <w:pStyle w:val="Els-body-text"/>
      </w:pPr>
      <w:r w:rsidRPr="00123AFD">
        <w:t>The figure number and caption should be typed below the illustration in 8 pt and left justified [</w:t>
      </w:r>
      <w:r w:rsidRPr="00123AFD">
        <w:rPr>
          <w:b/>
          <w:i/>
        </w:rPr>
        <w:t>Note:</w:t>
      </w:r>
      <w:r w:rsidRPr="00123AFD">
        <w:t xml:space="preserv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r w:rsidR="00531B1B">
        <w:t xml:space="preserve"> </w:t>
      </w:r>
    </w:p>
    <w:p w14:paraId="4BD0A577" w14:textId="77777777" w:rsidR="00531B1B" w:rsidRDefault="00531B1B">
      <w:pPr>
        <w:pStyle w:val="Els-body-text"/>
      </w:pPr>
    </w:p>
    <w:p w14:paraId="1E68A013" w14:textId="77777777" w:rsidR="00531B1B" w:rsidRDefault="00531B1B">
      <w:pPr>
        <w:pStyle w:val="CommentText"/>
      </w:pPr>
    </w:p>
    <w:p w14:paraId="2ED1BB37" w14:textId="77777777" w:rsidR="00531B1B" w:rsidRDefault="00B90FFA">
      <w:pPr>
        <w:spacing w:line="360" w:lineRule="auto"/>
        <w:jc w:val="center"/>
      </w:pPr>
      <w:r>
        <w:rPr>
          <w:noProof/>
          <w:lang w:val="en-IN" w:eastAsia="en-IN" w:bidi="hi-IN"/>
        </w:rPr>
        <w:drawing>
          <wp:inline distT="0" distB="0" distL="0" distR="0" wp14:anchorId="3C8942B3" wp14:editId="78D08F09">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3F07FD4E" w14:textId="77777777" w:rsidR="00531B1B" w:rsidRDefault="00531B1B">
      <w:pPr>
        <w:pStyle w:val="Els-caption"/>
        <w:jc w:val="center"/>
      </w:pPr>
      <w:r>
        <w:t>Fig. 1. (a) first picture; (b) second picture.</w:t>
      </w:r>
    </w:p>
    <w:p w14:paraId="308D6863" w14:textId="77777777" w:rsidR="00531B1B" w:rsidRDefault="00531B1B">
      <w:pPr>
        <w:pStyle w:val="Els-1storder-head"/>
      </w:pPr>
      <w:r>
        <w:t>Equations</w:t>
      </w:r>
    </w:p>
    <w:p w14:paraId="3BEA69A5" w14:textId="77777777" w:rsidR="00531B1B" w:rsidRDefault="00531B1B">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AE3A3F4" w14:textId="77777777" w:rsidR="00531B1B" w:rsidRDefault="00531B1B" w:rsidP="007A380D">
      <w:pPr>
        <w:pStyle w:val="Els-equation"/>
        <w:tabs>
          <w:tab w:val="clear" w:pos="9120"/>
          <w:tab w:val="right" w:pos="9214"/>
        </w:tabs>
        <w:ind w:left="0" w:firstLine="480"/>
        <w:jc w:val="center"/>
      </w:pPr>
      <w:r>
        <w:rPr>
          <w:position w:val="-70"/>
        </w:rPr>
        <w:object w:dxaOrig="3340" w:dyaOrig="1060" w14:anchorId="740C4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1" o:title=""/>
          </v:shape>
          <o:OLEObject Type="Embed" ProgID="Equation.3" ShapeID="_x0000_i1025" DrawAspect="Content" ObjectID="_1452759606" r:id="rId12"/>
        </w:object>
      </w:r>
      <w:r>
        <w:rPr>
          <w:i w:val="0"/>
          <w:iCs/>
        </w:rPr>
        <w:tab/>
      </w:r>
      <w:r>
        <w:rPr>
          <w:i w:val="0"/>
          <w:iCs/>
        </w:rPr>
        <w:tab/>
        <w:t xml:space="preserve"> (1)</w:t>
      </w:r>
    </w:p>
    <w:p w14:paraId="7A158647" w14:textId="77777777" w:rsidR="00531B1B" w:rsidRDefault="00531B1B">
      <w:pPr>
        <w:pStyle w:val="Els-1storder-head"/>
        <w:numPr>
          <w:ilvl w:val="0"/>
          <w:numId w:val="0"/>
        </w:numPr>
      </w:pPr>
      <w:r>
        <w:t>4. Online license transfer</w:t>
      </w:r>
    </w:p>
    <w:p w14:paraId="26CD4C4D" w14:textId="77777777" w:rsidR="00531B1B" w:rsidRDefault="00531B1B">
      <w:pPr>
        <w:pStyle w:val="Els-body-text"/>
      </w:pPr>
      <w:r>
        <w:t xml:space="preserve">All authors are required to complete the </w:t>
      </w:r>
      <w:r>
        <w:rPr>
          <w:rStyle w:val="Hyperlink"/>
          <w:sz w:val="20"/>
          <w:szCs w:val="16"/>
        </w:rPr>
        <w:t>Procedia exclusive 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AE7D66">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CF4FF37" w14:textId="77777777" w:rsidR="006D2BD1" w:rsidRDefault="006D2BD1">
      <w:pPr>
        <w:pStyle w:val="Els-body-text"/>
      </w:pPr>
    </w:p>
    <w:p w14:paraId="4DEFA145" w14:textId="77777777" w:rsidR="00531B1B" w:rsidRDefault="00531B1B">
      <w:pPr>
        <w:pStyle w:val="Els-acknowledgement"/>
        <w:spacing w:before="240" w:line="240" w:lineRule="exact"/>
      </w:pPr>
      <w:r>
        <w:t>Acknowledgements</w:t>
      </w:r>
    </w:p>
    <w:p w14:paraId="7D0AA80F" w14:textId="77777777" w:rsidR="00531B1B" w:rsidRDefault="00531B1B">
      <w:pPr>
        <w:pStyle w:val="Els-body-text"/>
        <w:ind w:firstLine="240"/>
      </w:pPr>
      <w:r>
        <w:t>Acknowledgements and Reference heading should be left justified, bold, with the first letter capitalized but have no numbers. Text below continues as normal.</w:t>
      </w:r>
    </w:p>
    <w:p w14:paraId="1CDE390B" w14:textId="77777777" w:rsidR="006D2BD1" w:rsidRDefault="006D2BD1">
      <w:pPr>
        <w:pStyle w:val="Els-body-text"/>
        <w:ind w:firstLine="240"/>
      </w:pPr>
    </w:p>
    <w:p w14:paraId="143F1C90" w14:textId="77777777" w:rsidR="00531B1B" w:rsidRDefault="00531B1B">
      <w:pPr>
        <w:pStyle w:val="Els-appendixhead"/>
        <w:spacing w:before="240" w:line="240" w:lineRule="exact"/>
      </w:pPr>
      <w:r>
        <w:t>An example appendix</w:t>
      </w:r>
    </w:p>
    <w:p w14:paraId="54377151" w14:textId="77777777" w:rsidR="00531B1B" w:rsidRDefault="00531B1B" w:rsidP="00850CD4">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E030252" w14:textId="77777777" w:rsidR="006D2BD1" w:rsidRDefault="006D2BD1" w:rsidP="00850CD4">
      <w:pPr>
        <w:pStyle w:val="BodyTextIndent2"/>
        <w:spacing w:line="240" w:lineRule="exact"/>
        <w:ind w:firstLine="238"/>
        <w:jc w:val="both"/>
        <w:rPr>
          <w:lang w:val="en-US"/>
        </w:rPr>
      </w:pPr>
    </w:p>
    <w:p w14:paraId="047CF216" w14:textId="77777777" w:rsidR="00531B1B" w:rsidRDefault="00531B1B" w:rsidP="00850CD4">
      <w:pPr>
        <w:pStyle w:val="Els-appendixsubhead"/>
        <w:spacing w:line="240" w:lineRule="exact"/>
      </w:pPr>
      <w:r>
        <w:t>Example of a sub-heading within an appendix</w:t>
      </w:r>
    </w:p>
    <w:p w14:paraId="485FF7DB" w14:textId="77777777" w:rsidR="00531B1B" w:rsidRDefault="00531B1B" w:rsidP="00850CD4">
      <w:pPr>
        <w:pStyle w:val="BodyTextIndent2"/>
        <w:spacing w:line="240" w:lineRule="exact"/>
        <w:ind w:firstLine="238"/>
      </w:pPr>
      <w:r>
        <w:t>There is also the option to include a subheading within the Appendix if you wish.</w:t>
      </w:r>
    </w:p>
    <w:p w14:paraId="24B45970" w14:textId="77777777" w:rsidR="00531B1B" w:rsidRDefault="00531B1B">
      <w:pPr>
        <w:pStyle w:val="Els-reference-head"/>
        <w:spacing w:before="240" w:after="240" w:line="240" w:lineRule="exact"/>
      </w:pPr>
      <w:r>
        <w:t>References</w:t>
      </w:r>
    </w:p>
    <w:p w14:paraId="35D7DF1A" w14:textId="77777777" w:rsidR="006A3B66" w:rsidRPr="006A3B66" w:rsidRDefault="006A3B66" w:rsidP="004843F1">
      <w:pPr>
        <w:widowControl/>
        <w:autoSpaceDE w:val="0"/>
        <w:autoSpaceDN w:val="0"/>
        <w:adjustRightInd w:val="0"/>
        <w:spacing w:line="200" w:lineRule="exact"/>
        <w:ind w:left="240" w:hanging="240"/>
        <w:jc w:val="both"/>
        <w:rPr>
          <w:sz w:val="16"/>
          <w:szCs w:val="16"/>
          <w:lang w:val="en-IN" w:eastAsia="en-IN"/>
        </w:rPr>
      </w:pPr>
      <w:r w:rsidRPr="006A3B66">
        <w:rPr>
          <w:sz w:val="16"/>
          <w:szCs w:val="16"/>
          <w:lang w:val="en-IN" w:eastAsia="en-IN"/>
        </w:rPr>
        <w:t xml:space="preserve">1. Van der Geer J, Hanraads JAJ, Lupton RA. The art of writing a scientific article. </w:t>
      </w:r>
      <w:r w:rsidRPr="006A3B66">
        <w:rPr>
          <w:i/>
          <w:sz w:val="16"/>
          <w:szCs w:val="16"/>
          <w:lang w:val="en-IN" w:eastAsia="en-IN"/>
        </w:rPr>
        <w:t>J Sci Commun</w:t>
      </w:r>
      <w:r w:rsidRPr="006A3B66">
        <w:rPr>
          <w:sz w:val="16"/>
          <w:szCs w:val="16"/>
          <w:lang w:val="en-IN" w:eastAsia="en-IN"/>
        </w:rPr>
        <w:t xml:space="preserve"> 2000;</w:t>
      </w:r>
      <w:r w:rsidRPr="006A3B66">
        <w:rPr>
          <w:b/>
          <w:sz w:val="16"/>
          <w:szCs w:val="16"/>
          <w:lang w:val="en-IN" w:eastAsia="en-IN"/>
        </w:rPr>
        <w:t>163</w:t>
      </w:r>
      <w:r w:rsidRPr="006A3B66">
        <w:rPr>
          <w:sz w:val="16"/>
          <w:szCs w:val="16"/>
          <w:lang w:val="en-IN" w:eastAsia="en-IN"/>
        </w:rPr>
        <w:t>:51-9.</w:t>
      </w:r>
    </w:p>
    <w:p w14:paraId="3596B1E0" w14:textId="77777777" w:rsidR="006A3B66" w:rsidRPr="006A3B66" w:rsidRDefault="006A3B66" w:rsidP="004843F1">
      <w:pPr>
        <w:widowControl/>
        <w:autoSpaceDE w:val="0"/>
        <w:autoSpaceDN w:val="0"/>
        <w:adjustRightInd w:val="0"/>
        <w:spacing w:line="200" w:lineRule="exact"/>
        <w:ind w:left="240" w:hanging="240"/>
        <w:jc w:val="both"/>
        <w:rPr>
          <w:sz w:val="16"/>
          <w:szCs w:val="16"/>
          <w:lang w:val="en-IN" w:eastAsia="en-IN"/>
        </w:rPr>
      </w:pPr>
      <w:r w:rsidRPr="006A3B66">
        <w:rPr>
          <w:sz w:val="16"/>
          <w:szCs w:val="16"/>
          <w:lang w:val="en-IN" w:eastAsia="en-IN"/>
        </w:rPr>
        <w:t xml:space="preserve">2. Strunk Jr W, White EB. </w:t>
      </w:r>
      <w:r w:rsidRPr="006A3B66">
        <w:rPr>
          <w:i/>
          <w:sz w:val="16"/>
          <w:szCs w:val="16"/>
          <w:lang w:val="en-IN" w:eastAsia="en-IN"/>
        </w:rPr>
        <w:t>The elements of style</w:t>
      </w:r>
      <w:r w:rsidRPr="006A3B66">
        <w:rPr>
          <w:sz w:val="16"/>
          <w:szCs w:val="16"/>
          <w:lang w:val="en-IN" w:eastAsia="en-IN"/>
        </w:rPr>
        <w:t>. 3rd ed. New York: Macmillan; 1979.</w:t>
      </w:r>
    </w:p>
    <w:p w14:paraId="7132B883" w14:textId="77777777" w:rsidR="00531B1B" w:rsidRPr="004843F1" w:rsidRDefault="006A3B66" w:rsidP="004843F1">
      <w:pPr>
        <w:widowControl/>
        <w:autoSpaceDE w:val="0"/>
        <w:autoSpaceDN w:val="0"/>
        <w:adjustRightInd w:val="0"/>
        <w:spacing w:line="200" w:lineRule="exact"/>
        <w:ind w:left="240" w:hanging="240"/>
        <w:jc w:val="both"/>
        <w:rPr>
          <w:i/>
          <w:sz w:val="16"/>
          <w:szCs w:val="16"/>
          <w:lang w:val="en-IN" w:eastAsia="en-IN"/>
        </w:rPr>
      </w:pPr>
      <w:r w:rsidRPr="006A3B66">
        <w:rPr>
          <w:sz w:val="16"/>
          <w:szCs w:val="16"/>
          <w:lang w:val="en-IN" w:eastAsia="en-IN"/>
        </w:rPr>
        <w:t xml:space="preserve">3. Mettam GR, Adams LB. How to prepare an electronic version of your article. In: Jones BS, Smith RZ, editors. </w:t>
      </w:r>
      <w:r w:rsidRPr="006A3B66">
        <w:rPr>
          <w:i/>
          <w:sz w:val="16"/>
          <w:szCs w:val="16"/>
          <w:lang w:val="en-IN" w:eastAsia="en-IN"/>
        </w:rPr>
        <w:t>Introduction to the electronic</w:t>
      </w:r>
      <w:r w:rsidR="004843F1">
        <w:rPr>
          <w:i/>
          <w:sz w:val="16"/>
          <w:szCs w:val="16"/>
          <w:lang w:val="en-IN" w:eastAsia="en-IN"/>
        </w:rPr>
        <w:t xml:space="preserve"> </w:t>
      </w:r>
      <w:r w:rsidRPr="006A3B66">
        <w:rPr>
          <w:i/>
          <w:sz w:val="16"/>
          <w:szCs w:val="16"/>
          <w:lang w:val="en-IN" w:eastAsia="en-IN"/>
        </w:rPr>
        <w:t>age</w:t>
      </w:r>
      <w:r w:rsidRPr="006A3B66">
        <w:rPr>
          <w:sz w:val="16"/>
          <w:szCs w:val="16"/>
          <w:lang w:val="en-IN" w:eastAsia="en-IN"/>
        </w:rPr>
        <w:t xml:space="preserve">. New York: E-Publishing Inc; 1999. p. 281-304. </w:t>
      </w:r>
    </w:p>
    <w:p w14:paraId="41DD6723" w14:textId="77777777" w:rsidR="007A26B0" w:rsidRDefault="007A26B0">
      <w:pPr>
        <w:widowControl/>
        <w:rPr>
          <w:b/>
        </w:rPr>
      </w:pPr>
      <w:r>
        <w:rPr>
          <w:b/>
        </w:rPr>
        <w:br w:type="page"/>
      </w:r>
    </w:p>
    <w:p w14:paraId="65CA72C5" w14:textId="77777777" w:rsidR="007A26B0" w:rsidRDefault="007A26B0" w:rsidP="007A26B0">
      <w:pPr>
        <w:autoSpaceDE w:val="0"/>
        <w:autoSpaceDN w:val="0"/>
        <w:adjustRightInd w:val="0"/>
        <w:spacing w:line="240" w:lineRule="exact"/>
        <w:jc w:val="both"/>
        <w:rPr>
          <w:color w:val="000000"/>
        </w:rPr>
      </w:pPr>
      <w:r>
        <w:rPr>
          <w:b/>
        </w:rPr>
        <w:t>Instructions to Authors for Word template</w:t>
      </w:r>
    </w:p>
    <w:p w14:paraId="22A1CD3B" w14:textId="77777777" w:rsidR="007A26B0" w:rsidRDefault="007A26B0" w:rsidP="007A26B0">
      <w:pPr>
        <w:autoSpaceDE w:val="0"/>
        <w:autoSpaceDN w:val="0"/>
        <w:adjustRightInd w:val="0"/>
        <w:spacing w:before="240" w:after="240" w:line="240" w:lineRule="exact"/>
        <w:jc w:val="both"/>
        <w:rPr>
          <w:b/>
        </w:rPr>
      </w:pPr>
      <w:r>
        <w:rPr>
          <w:b/>
        </w:rPr>
        <w:t>1. Locking of Copyright:</w:t>
      </w:r>
    </w:p>
    <w:p w14:paraId="344B05DC" w14:textId="77777777" w:rsidR="007A26B0" w:rsidRDefault="007A26B0" w:rsidP="007A26B0">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3D2C8FF4" w14:textId="77777777" w:rsidR="007A26B0" w:rsidRDefault="007A26B0" w:rsidP="007A26B0">
      <w:pPr>
        <w:autoSpaceDE w:val="0"/>
        <w:autoSpaceDN w:val="0"/>
        <w:adjustRightInd w:val="0"/>
        <w:spacing w:line="240" w:lineRule="exact"/>
        <w:jc w:val="both"/>
        <w:rPr>
          <w:b/>
        </w:rPr>
      </w:pPr>
    </w:p>
    <w:p w14:paraId="719B64F8" w14:textId="77777777" w:rsidR="007A26B0" w:rsidRDefault="007A26B0" w:rsidP="007A26B0">
      <w:pPr>
        <w:autoSpaceDE w:val="0"/>
        <w:autoSpaceDN w:val="0"/>
        <w:adjustRightInd w:val="0"/>
        <w:spacing w:line="240" w:lineRule="exact"/>
        <w:jc w:val="both"/>
      </w:pPr>
      <w:r>
        <w:rPr>
          <w:b/>
        </w:rPr>
        <w:t>Steps:</w:t>
      </w:r>
    </w:p>
    <w:p w14:paraId="717D7C6C"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Click on copyright statement</w:t>
      </w:r>
    </w:p>
    <w:p w14:paraId="761B1EA9"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14:paraId="09743B19"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14:paraId="4B0BF1BE" w14:textId="77777777" w:rsidR="007A26B0" w:rsidRDefault="007A26B0" w:rsidP="007A26B0">
      <w:pPr>
        <w:autoSpaceDE w:val="0"/>
        <w:autoSpaceDN w:val="0"/>
        <w:adjustRightInd w:val="0"/>
        <w:spacing w:before="240" w:after="240" w:line="240" w:lineRule="exact"/>
        <w:jc w:val="both"/>
        <w:rPr>
          <w:b/>
          <w:bCs/>
          <w:color w:val="000000"/>
        </w:rPr>
      </w:pPr>
      <w:r>
        <w:rPr>
          <w:b/>
          <w:bCs/>
          <w:color w:val="000000"/>
        </w:rPr>
        <w:t>2. Docm format:</w:t>
      </w:r>
    </w:p>
    <w:p w14:paraId="2445E0B0" w14:textId="77777777" w:rsidR="007A26B0" w:rsidRDefault="007A26B0" w:rsidP="007A26B0">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14:paraId="27C99189" w14:textId="77777777" w:rsidR="007A26B0" w:rsidRDefault="007A26B0" w:rsidP="007A26B0">
      <w:pPr>
        <w:autoSpaceDE w:val="0"/>
        <w:autoSpaceDN w:val="0"/>
        <w:adjustRightInd w:val="0"/>
        <w:spacing w:line="240" w:lineRule="exact"/>
        <w:jc w:val="both"/>
        <w:rPr>
          <w:b/>
          <w:color w:val="000000"/>
        </w:rPr>
      </w:pPr>
    </w:p>
    <w:p w14:paraId="7AE10730" w14:textId="77777777" w:rsidR="007A26B0" w:rsidRDefault="007A26B0" w:rsidP="007A26B0">
      <w:pPr>
        <w:pStyle w:val="ListParagraph"/>
        <w:numPr>
          <w:ilvl w:val="0"/>
          <w:numId w:val="32"/>
        </w:numPr>
        <w:autoSpaceDE w:val="0"/>
        <w:autoSpaceDN w:val="0"/>
        <w:adjustRightInd w:val="0"/>
        <w:spacing w:line="240" w:lineRule="exact"/>
        <w:rPr>
          <w:color w:val="000000"/>
        </w:rPr>
      </w:pPr>
      <w:r>
        <w:rPr>
          <w:color w:val="000000"/>
        </w:rPr>
        <w:t>Removal of all highlights</w:t>
      </w:r>
    </w:p>
    <w:p w14:paraId="25DDB526" w14:textId="77777777" w:rsidR="007A26B0" w:rsidRDefault="007A26B0" w:rsidP="007A26B0">
      <w:pPr>
        <w:pStyle w:val="ListParagraph"/>
        <w:numPr>
          <w:ilvl w:val="0"/>
          <w:numId w:val="32"/>
        </w:numPr>
        <w:autoSpaceDE w:val="0"/>
        <w:autoSpaceDN w:val="0"/>
        <w:adjustRightInd w:val="0"/>
        <w:spacing w:line="240" w:lineRule="exact"/>
        <w:rPr>
          <w:color w:val="000000"/>
        </w:rPr>
      </w:pPr>
      <w:r>
        <w:rPr>
          <w:color w:val="000000"/>
        </w:rPr>
        <w:t>Accept track change</w:t>
      </w:r>
    </w:p>
    <w:p w14:paraId="457B3E42" w14:textId="77777777" w:rsidR="007A26B0" w:rsidRDefault="007A26B0" w:rsidP="007A26B0">
      <w:pPr>
        <w:pStyle w:val="ListParagraph"/>
        <w:numPr>
          <w:ilvl w:val="0"/>
          <w:numId w:val="32"/>
        </w:numPr>
        <w:autoSpaceDE w:val="0"/>
        <w:autoSpaceDN w:val="0"/>
        <w:adjustRightInd w:val="0"/>
        <w:spacing w:line="240" w:lineRule="exact"/>
        <w:rPr>
          <w:color w:val="000000"/>
        </w:rPr>
      </w:pPr>
      <w:r>
        <w:rPr>
          <w:color w:val="000000"/>
        </w:rPr>
        <w:t>Locking of Rules</w:t>
      </w:r>
    </w:p>
    <w:p w14:paraId="24104072" w14:textId="77777777" w:rsidR="007A26B0" w:rsidRDefault="007A26B0" w:rsidP="007A26B0">
      <w:pPr>
        <w:autoSpaceDE w:val="0"/>
        <w:autoSpaceDN w:val="0"/>
        <w:adjustRightInd w:val="0"/>
        <w:spacing w:line="240" w:lineRule="exact"/>
        <w:jc w:val="both"/>
        <w:rPr>
          <w:b/>
        </w:rPr>
      </w:pPr>
    </w:p>
    <w:p w14:paraId="1E85206B" w14:textId="77777777" w:rsidR="007A26B0" w:rsidRDefault="007A26B0" w:rsidP="007A26B0">
      <w:pPr>
        <w:autoSpaceDE w:val="0"/>
        <w:autoSpaceDN w:val="0"/>
        <w:adjustRightInd w:val="0"/>
        <w:spacing w:line="240" w:lineRule="exact"/>
        <w:ind w:firstLine="240"/>
        <w:jc w:val="both"/>
      </w:pPr>
      <w:r>
        <w:t>If .docm format needs to convert in docx format then the following steps must be performed:</w:t>
      </w:r>
    </w:p>
    <w:p w14:paraId="74397BE4" w14:textId="77777777" w:rsidR="007A26B0" w:rsidRDefault="007A26B0" w:rsidP="007A26B0">
      <w:pPr>
        <w:autoSpaceDE w:val="0"/>
        <w:autoSpaceDN w:val="0"/>
        <w:adjustRightInd w:val="0"/>
        <w:spacing w:line="240" w:lineRule="exact"/>
        <w:jc w:val="both"/>
        <w:rPr>
          <w:b/>
        </w:rPr>
      </w:pPr>
    </w:p>
    <w:p w14:paraId="5C52BD8E" w14:textId="77777777" w:rsidR="007A26B0" w:rsidRDefault="007A26B0" w:rsidP="007A26B0">
      <w:pPr>
        <w:autoSpaceDE w:val="0"/>
        <w:autoSpaceDN w:val="0"/>
        <w:adjustRightInd w:val="0"/>
        <w:spacing w:line="240" w:lineRule="exact"/>
        <w:jc w:val="both"/>
        <w:rPr>
          <w:b/>
        </w:rPr>
      </w:pPr>
      <w:r>
        <w:rPr>
          <w:b/>
        </w:rPr>
        <w:t>Steps:</w:t>
      </w:r>
    </w:p>
    <w:p w14:paraId="6D3EE7CB"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Press </w:t>
      </w:r>
      <w:r>
        <w:rPr>
          <w:b/>
        </w:rPr>
        <w:t>Alt  F11</w:t>
      </w:r>
    </w:p>
    <w:p w14:paraId="214F5693" w14:textId="77777777" w:rsidR="007A26B0" w:rsidRDefault="007A26B0" w:rsidP="007A26B0">
      <w:pPr>
        <w:pStyle w:val="ListParagraph"/>
        <w:numPr>
          <w:ilvl w:val="0"/>
          <w:numId w:val="31"/>
        </w:numPr>
        <w:autoSpaceDE w:val="0"/>
        <w:autoSpaceDN w:val="0"/>
        <w:adjustRightInd w:val="0"/>
        <w:spacing w:line="240" w:lineRule="exact"/>
        <w:ind w:left="597" w:hanging="240"/>
        <w:jc w:val="both"/>
        <w:rPr>
          <w:b/>
        </w:rPr>
      </w:pPr>
      <w:r>
        <w:t xml:space="preserve">Click on </w:t>
      </w:r>
      <w:r>
        <w:rPr>
          <w:b/>
        </w:rPr>
        <w:t>Project (JID_Template)</w:t>
      </w:r>
    </w:p>
    <w:p w14:paraId="7BB91ABE"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Enter "thomson" in Project Password</w:t>
      </w:r>
    </w:p>
    <w:p w14:paraId="0743E6F5"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Click on Microsoft Word Objects</w:t>
      </w:r>
    </w:p>
    <w:p w14:paraId="53000943"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14:paraId="43703B63"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Delete all macros under </w:t>
      </w:r>
      <w:r>
        <w:rPr>
          <w:b/>
        </w:rPr>
        <w:t>General</w:t>
      </w:r>
    </w:p>
    <w:p w14:paraId="43A31BF5"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14:paraId="63745B6C" w14:textId="77777777" w:rsidR="007A26B0" w:rsidRDefault="007A26B0" w:rsidP="007A26B0">
      <w:pPr>
        <w:pStyle w:val="ListParagraph"/>
        <w:numPr>
          <w:ilvl w:val="0"/>
          <w:numId w:val="31"/>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14:paraId="01E41AC6" w14:textId="77777777" w:rsidR="007A26B0" w:rsidRDefault="007A26B0" w:rsidP="007A26B0">
      <w:pPr>
        <w:autoSpaceDE w:val="0"/>
        <w:autoSpaceDN w:val="0"/>
        <w:adjustRightInd w:val="0"/>
        <w:spacing w:before="240" w:after="240" w:line="240" w:lineRule="exact"/>
        <w:jc w:val="both"/>
        <w:rPr>
          <w:b/>
          <w:bCs/>
        </w:rPr>
      </w:pPr>
      <w:r>
        <w:rPr>
          <w:b/>
          <w:bCs/>
        </w:rPr>
        <w:t>3. Comments added in the margin in Word master templates:</w:t>
      </w:r>
    </w:p>
    <w:p w14:paraId="26E3DDEC" w14:textId="77777777" w:rsidR="007A26B0" w:rsidRDefault="007A26B0" w:rsidP="007A26B0">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0EC55EDD" w14:textId="77777777" w:rsidR="007A26B0" w:rsidRDefault="007A26B0" w:rsidP="007A26B0">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4D4EA46" w14:textId="77777777" w:rsidR="007A26B0" w:rsidRDefault="007A26B0" w:rsidP="007A26B0">
      <w:pPr>
        <w:autoSpaceDE w:val="0"/>
        <w:autoSpaceDN w:val="0"/>
        <w:adjustRightInd w:val="0"/>
        <w:jc w:val="both"/>
      </w:pPr>
      <w:r>
        <w:rPr>
          <w:b/>
        </w:rPr>
        <w:t>Steps:</w:t>
      </w:r>
    </w:p>
    <w:p w14:paraId="372C5CCB" w14:textId="77777777" w:rsidR="007A26B0" w:rsidRDefault="007A26B0" w:rsidP="007A26B0">
      <w:pPr>
        <w:pStyle w:val="ListParagraph"/>
        <w:numPr>
          <w:ilvl w:val="0"/>
          <w:numId w:val="31"/>
        </w:numPr>
        <w:autoSpaceDE w:val="0"/>
        <w:autoSpaceDN w:val="0"/>
        <w:adjustRightInd w:val="0"/>
        <w:ind w:left="597" w:hanging="240"/>
        <w:jc w:val="both"/>
      </w:pPr>
      <w:r>
        <w:t xml:space="preserve">Click the </w:t>
      </w:r>
      <w:r>
        <w:rPr>
          <w:b/>
          <w:bCs/>
        </w:rPr>
        <w:t>File</w:t>
      </w:r>
      <w:r>
        <w:t xml:space="preserve"> tab</w:t>
      </w:r>
    </w:p>
    <w:p w14:paraId="3BF097A9" w14:textId="77777777" w:rsidR="007A26B0" w:rsidRDefault="007A26B0" w:rsidP="007A26B0">
      <w:pPr>
        <w:pStyle w:val="ListParagraph"/>
        <w:numPr>
          <w:ilvl w:val="0"/>
          <w:numId w:val="31"/>
        </w:numPr>
        <w:autoSpaceDE w:val="0"/>
        <w:autoSpaceDN w:val="0"/>
        <w:adjustRightInd w:val="0"/>
        <w:ind w:left="597" w:hanging="240"/>
        <w:jc w:val="both"/>
      </w:pPr>
      <w:r>
        <w:t>Click</w:t>
      </w:r>
      <w:r>
        <w:rPr>
          <w:b/>
          <w:bCs/>
        </w:rPr>
        <w:t xml:space="preserve"> Print</w:t>
      </w:r>
    </w:p>
    <w:p w14:paraId="17F705EA" w14:textId="77777777" w:rsidR="007A26B0" w:rsidRDefault="007A26B0" w:rsidP="007A26B0">
      <w:pPr>
        <w:pStyle w:val="ListParagraph"/>
        <w:numPr>
          <w:ilvl w:val="0"/>
          <w:numId w:val="31"/>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14:paraId="7AAA9B79" w14:textId="77777777" w:rsidR="007A26B0" w:rsidRDefault="007A26B0" w:rsidP="007A26B0">
      <w:pPr>
        <w:pStyle w:val="ListParagraph"/>
        <w:numPr>
          <w:ilvl w:val="0"/>
          <w:numId w:val="31"/>
        </w:numPr>
        <w:autoSpaceDE w:val="0"/>
        <w:autoSpaceDN w:val="0"/>
        <w:adjustRightInd w:val="0"/>
        <w:ind w:left="597" w:hanging="240"/>
        <w:jc w:val="both"/>
        <w:rPr>
          <w:b/>
        </w:rPr>
      </w:pPr>
      <w:r>
        <w:t xml:space="preserve">Click </w:t>
      </w:r>
      <w:r>
        <w:rPr>
          <w:b/>
          <w:bCs/>
        </w:rPr>
        <w:t>Print Markup</w:t>
      </w:r>
      <w:r>
        <w:t xml:space="preserve"> to clear the check mark </w:t>
      </w:r>
    </w:p>
    <w:p w14:paraId="7E1B7D5F" w14:textId="77777777" w:rsidR="007A26B0" w:rsidRDefault="007A26B0" w:rsidP="007A26B0">
      <w:pPr>
        <w:autoSpaceDE w:val="0"/>
        <w:autoSpaceDN w:val="0"/>
        <w:adjustRightInd w:val="0"/>
        <w:jc w:val="both"/>
        <w:rPr>
          <w:b/>
        </w:rPr>
      </w:pPr>
    </w:p>
    <w:p w14:paraId="7FA58EA2" w14:textId="77777777" w:rsidR="007A26B0" w:rsidRDefault="007A26B0" w:rsidP="007A26B0">
      <w:pPr>
        <w:autoSpaceDE w:val="0"/>
        <w:autoSpaceDN w:val="0"/>
        <w:adjustRightInd w:val="0"/>
        <w:jc w:val="both"/>
        <w:rPr>
          <w:b/>
        </w:rPr>
      </w:pPr>
      <w:r>
        <w:rPr>
          <w:b/>
        </w:rPr>
        <w:t xml:space="preserve">Instructions to Authors pages to be excluded from Print: </w:t>
      </w:r>
    </w:p>
    <w:p w14:paraId="0D5DD710" w14:textId="77777777" w:rsidR="007A26B0" w:rsidRDefault="007A26B0" w:rsidP="007A26B0">
      <w:pPr>
        <w:pStyle w:val="ListParagraph"/>
        <w:numPr>
          <w:ilvl w:val="0"/>
          <w:numId w:val="31"/>
        </w:numPr>
        <w:autoSpaceDE w:val="0"/>
        <w:autoSpaceDN w:val="0"/>
        <w:adjustRightInd w:val="0"/>
        <w:ind w:left="595" w:hanging="238"/>
        <w:jc w:val="both"/>
      </w:pPr>
      <w:r>
        <w:t xml:space="preserve">Click the </w:t>
      </w:r>
      <w:r>
        <w:rPr>
          <w:b/>
          <w:bCs/>
        </w:rPr>
        <w:t>File</w:t>
      </w:r>
      <w:r>
        <w:t xml:space="preserve"> tab</w:t>
      </w:r>
    </w:p>
    <w:p w14:paraId="64103E2D" w14:textId="77777777" w:rsidR="007A26B0" w:rsidRDefault="007A26B0" w:rsidP="007A26B0">
      <w:pPr>
        <w:pStyle w:val="ListParagraph"/>
        <w:numPr>
          <w:ilvl w:val="0"/>
          <w:numId w:val="31"/>
        </w:numPr>
        <w:autoSpaceDE w:val="0"/>
        <w:autoSpaceDN w:val="0"/>
        <w:adjustRightInd w:val="0"/>
        <w:ind w:left="595" w:hanging="238"/>
        <w:jc w:val="both"/>
      </w:pPr>
      <w:r>
        <w:t>Click</w:t>
      </w:r>
      <w:r>
        <w:rPr>
          <w:b/>
          <w:bCs/>
        </w:rPr>
        <w:t xml:space="preserve"> Print</w:t>
      </w:r>
    </w:p>
    <w:p w14:paraId="5E2E3B7B" w14:textId="77777777" w:rsidR="007A26B0" w:rsidRDefault="007A26B0" w:rsidP="007A26B0">
      <w:pPr>
        <w:pStyle w:val="ListParagraph"/>
        <w:numPr>
          <w:ilvl w:val="0"/>
          <w:numId w:val="31"/>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14:paraId="2EACD68B" w14:textId="77777777" w:rsidR="007A26B0" w:rsidRDefault="007A26B0" w:rsidP="007A26B0">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37AF6BD0" w14:textId="77777777" w:rsidR="007A26B0" w:rsidRDefault="007A26B0" w:rsidP="007A26B0">
      <w:pPr>
        <w:autoSpaceDE w:val="0"/>
        <w:autoSpaceDN w:val="0"/>
        <w:adjustRightInd w:val="0"/>
        <w:ind w:firstLine="240"/>
        <w:jc w:val="both"/>
      </w:pPr>
      <w:r>
        <w:t>While creating PDF from Word template the below given step should be followed to avoid difference in trim size and margin of the Word template and the PDF created.</w:t>
      </w:r>
    </w:p>
    <w:p w14:paraId="5FC7D1D1" w14:textId="77777777" w:rsidR="007A26B0" w:rsidRDefault="007A26B0" w:rsidP="007A26B0">
      <w:pPr>
        <w:autoSpaceDE w:val="0"/>
        <w:autoSpaceDN w:val="0"/>
        <w:adjustRightInd w:val="0"/>
        <w:jc w:val="both"/>
      </w:pPr>
    </w:p>
    <w:p w14:paraId="0FC9352A" w14:textId="77777777" w:rsidR="007A26B0" w:rsidRDefault="007A26B0" w:rsidP="007A26B0">
      <w:pPr>
        <w:autoSpaceDE w:val="0"/>
        <w:autoSpaceDN w:val="0"/>
        <w:adjustRightInd w:val="0"/>
        <w:jc w:val="both"/>
        <w:rPr>
          <w:b/>
        </w:rPr>
      </w:pPr>
      <w:r>
        <w:rPr>
          <w:b/>
        </w:rPr>
        <w:t>Steps in Word 2007 and 2010:</w:t>
      </w:r>
    </w:p>
    <w:p w14:paraId="350957DD"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427C7753" w14:textId="77777777" w:rsidR="007A26B0" w:rsidRDefault="007A26B0" w:rsidP="007A26B0">
      <w:pPr>
        <w:pStyle w:val="ListParagraph"/>
        <w:numPr>
          <w:ilvl w:val="0"/>
          <w:numId w:val="31"/>
        </w:numPr>
        <w:autoSpaceDE w:val="0"/>
        <w:autoSpaceDN w:val="0"/>
        <w:adjustRightInd w:val="0"/>
        <w:spacing w:line="240" w:lineRule="exact"/>
        <w:ind w:left="597" w:hanging="240"/>
        <w:jc w:val="both"/>
      </w:pPr>
      <w:r>
        <w:t xml:space="preserve">Click </w:t>
      </w:r>
      <w:r>
        <w:rPr>
          <w:b/>
        </w:rPr>
        <w:t>Save As</w:t>
      </w:r>
    </w:p>
    <w:p w14:paraId="3BFA9447" w14:textId="77777777" w:rsidR="007A26B0" w:rsidRDefault="007A26B0" w:rsidP="007A26B0">
      <w:pPr>
        <w:pStyle w:val="ListParagraph"/>
        <w:numPr>
          <w:ilvl w:val="0"/>
          <w:numId w:val="31"/>
        </w:numPr>
        <w:autoSpaceDE w:val="0"/>
        <w:autoSpaceDN w:val="0"/>
        <w:adjustRightInd w:val="0"/>
        <w:spacing w:line="240" w:lineRule="exact"/>
        <w:ind w:left="597" w:hanging="240"/>
        <w:jc w:val="both"/>
        <w:rPr>
          <w:b/>
        </w:rPr>
      </w:pPr>
      <w:r>
        <w:t xml:space="preserve">Under </w:t>
      </w:r>
      <w:r>
        <w:rPr>
          <w:b/>
        </w:rPr>
        <w:t>Save as type</w:t>
      </w:r>
      <w:r>
        <w:t xml:space="preserve">, click the arrow next to </w:t>
      </w:r>
      <w:r>
        <w:rPr>
          <w:b/>
        </w:rPr>
        <w:t>PDF (*.pdf)</w:t>
      </w:r>
    </w:p>
    <w:p w14:paraId="17173B91" w14:textId="77777777" w:rsidR="007A26B0" w:rsidRDefault="007A26B0" w:rsidP="007A26B0">
      <w:pPr>
        <w:pStyle w:val="ListParagraph"/>
        <w:numPr>
          <w:ilvl w:val="0"/>
          <w:numId w:val="31"/>
        </w:numPr>
        <w:autoSpaceDE w:val="0"/>
        <w:autoSpaceDN w:val="0"/>
        <w:adjustRightInd w:val="0"/>
        <w:spacing w:line="240" w:lineRule="exact"/>
        <w:ind w:left="597" w:hanging="240"/>
        <w:jc w:val="both"/>
        <w:rPr>
          <w:b/>
        </w:rPr>
      </w:pPr>
      <w:r>
        <w:t xml:space="preserve">Click </w:t>
      </w:r>
      <w:r>
        <w:rPr>
          <w:b/>
        </w:rPr>
        <w:t>Save</w:t>
      </w:r>
    </w:p>
    <w:p w14:paraId="7154DFFF" w14:textId="77777777" w:rsidR="007A26B0" w:rsidRDefault="007A26B0" w:rsidP="007A26B0">
      <w:pPr>
        <w:pStyle w:val="ListParagraph"/>
        <w:autoSpaceDE w:val="0"/>
        <w:autoSpaceDN w:val="0"/>
        <w:adjustRightInd w:val="0"/>
        <w:spacing w:line="240" w:lineRule="exact"/>
        <w:jc w:val="both"/>
      </w:pPr>
    </w:p>
    <w:p w14:paraId="60222DEC" w14:textId="77777777" w:rsidR="007A26B0" w:rsidRDefault="007A26B0" w:rsidP="007A26B0">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w:t>
      </w:r>
    </w:p>
    <w:p w14:paraId="1A48B358" w14:textId="77777777" w:rsidR="007A26B0" w:rsidRDefault="007A26B0" w:rsidP="007A26B0">
      <w:pPr>
        <w:autoSpaceDE w:val="0"/>
        <w:autoSpaceDN w:val="0"/>
        <w:adjustRightInd w:val="0"/>
        <w:spacing w:before="240" w:after="240"/>
        <w:jc w:val="both"/>
        <w:rPr>
          <w:b/>
          <w:color w:val="000000"/>
        </w:rPr>
      </w:pPr>
      <w:r>
        <w:rPr>
          <w:b/>
          <w:color w:val="000000"/>
        </w:rPr>
        <w:t>5. Reference styles used in Procedia master templates:</w:t>
      </w:r>
    </w:p>
    <w:p w14:paraId="7214ED10" w14:textId="77777777" w:rsidR="007A26B0" w:rsidRDefault="007A26B0" w:rsidP="007A26B0">
      <w:pPr>
        <w:pStyle w:val="BodyTextIndent"/>
        <w:spacing w:after="120" w:line="240" w:lineRule="exact"/>
        <w:ind w:left="238" w:hanging="238"/>
        <w:rPr>
          <w:b/>
        </w:rPr>
      </w:pPr>
      <w:r>
        <w:rPr>
          <w:b/>
        </w:rPr>
        <w:t>Title</w:t>
      </w:r>
      <w:r>
        <w:rPr>
          <w:b/>
        </w:rPr>
        <w:tab/>
      </w:r>
      <w:r>
        <w:rPr>
          <w:b/>
        </w:rPr>
        <w:tab/>
      </w:r>
      <w:r>
        <w:rPr>
          <w:b/>
        </w:rPr>
        <w:tab/>
        <w:t xml:space="preserve">Reference style </w:t>
      </w:r>
    </w:p>
    <w:p w14:paraId="27D78490" w14:textId="77777777" w:rsidR="00CE69AB" w:rsidRDefault="00CE69AB" w:rsidP="00CE69AB">
      <w:pPr>
        <w:pStyle w:val="BodyTextIndent"/>
        <w:spacing w:line="240" w:lineRule="exact"/>
        <w:ind w:left="238" w:hanging="238"/>
      </w:pPr>
      <w:r>
        <w:t>AASPRO</w:t>
      </w:r>
      <w:r>
        <w:tab/>
        <w:t xml:space="preserve"> </w:t>
      </w:r>
      <w:r>
        <w:tab/>
        <w:t xml:space="preserve">2 Harvard </w:t>
      </w:r>
    </w:p>
    <w:p w14:paraId="120544A2" w14:textId="77777777" w:rsidR="00CE69AB" w:rsidRDefault="00CE69AB" w:rsidP="00CE69AB">
      <w:pPr>
        <w:pStyle w:val="BodyTextIndent"/>
        <w:spacing w:line="240" w:lineRule="exact"/>
        <w:ind w:left="238" w:hanging="238"/>
      </w:pPr>
      <w:r>
        <w:t>AASRI Procedia</w:t>
      </w:r>
      <w:r>
        <w:tab/>
        <w:t xml:space="preserve"> </w:t>
      </w:r>
      <w:r>
        <w:tab/>
        <w:t xml:space="preserve">3 Vancouver Numbered </w:t>
      </w:r>
    </w:p>
    <w:p w14:paraId="6F26B6CB" w14:textId="77777777" w:rsidR="00CE69AB" w:rsidRDefault="00CE69AB" w:rsidP="00CE69AB">
      <w:pPr>
        <w:pStyle w:val="BodyTextIndent"/>
        <w:spacing w:line="240" w:lineRule="exact"/>
        <w:ind w:left="238" w:hanging="238"/>
      </w:pPr>
      <w:r>
        <w:t xml:space="preserve">APCBEE Procedia </w:t>
      </w:r>
      <w:r>
        <w:tab/>
        <w:t xml:space="preserve">3 Vancouver Numbered </w:t>
      </w:r>
    </w:p>
    <w:p w14:paraId="3B3F6F93" w14:textId="77777777" w:rsidR="00CE69AB" w:rsidRDefault="00CE69AB" w:rsidP="00CE69AB">
      <w:pPr>
        <w:pStyle w:val="BodyTextIndent"/>
        <w:spacing w:line="240" w:lineRule="exact"/>
        <w:ind w:left="238" w:hanging="238"/>
      </w:pPr>
      <w:r>
        <w:t>EGYPRO</w:t>
      </w:r>
      <w:r>
        <w:tab/>
        <w:t xml:space="preserve"> </w:t>
      </w:r>
      <w:r>
        <w:tab/>
        <w:t xml:space="preserve">3 Vancouver Numbered </w:t>
      </w:r>
    </w:p>
    <w:p w14:paraId="0BA82E8D" w14:textId="77777777" w:rsidR="00CE69AB" w:rsidRDefault="00CE69AB" w:rsidP="00CE69AB">
      <w:pPr>
        <w:pStyle w:val="BodyTextIndent"/>
        <w:spacing w:line="240" w:lineRule="exact"/>
        <w:ind w:left="238" w:hanging="238"/>
      </w:pPr>
      <w:r>
        <w:t>FINE</w:t>
      </w:r>
      <w:r>
        <w:tab/>
      </w:r>
      <w:r>
        <w:tab/>
        <w:t xml:space="preserve">   </w:t>
      </w:r>
      <w:r>
        <w:tab/>
        <w:t xml:space="preserve">2 Harvard </w:t>
      </w:r>
    </w:p>
    <w:p w14:paraId="4E0E8A06" w14:textId="77777777" w:rsidR="00CE69AB" w:rsidRDefault="00CE69AB" w:rsidP="00CE69AB">
      <w:pPr>
        <w:pStyle w:val="BodyTextIndent"/>
        <w:spacing w:line="240" w:lineRule="exact"/>
        <w:ind w:left="238" w:hanging="238"/>
      </w:pPr>
      <w:r>
        <w:t xml:space="preserve">IERI Procedia </w:t>
      </w:r>
      <w:r>
        <w:tab/>
      </w:r>
      <w:r>
        <w:tab/>
        <w:t xml:space="preserve">3 Vancouver Numbered </w:t>
      </w:r>
    </w:p>
    <w:p w14:paraId="1ED1E7DE" w14:textId="77777777" w:rsidR="00CE69AB" w:rsidRDefault="00CE69AB" w:rsidP="00CE69AB">
      <w:pPr>
        <w:pStyle w:val="BodyTextIndent"/>
        <w:spacing w:line="240" w:lineRule="exact"/>
        <w:ind w:left="238" w:hanging="238"/>
      </w:pPr>
      <w:r>
        <w:t>MATPR</w:t>
      </w:r>
      <w:r>
        <w:tab/>
      </w:r>
      <w:r>
        <w:tab/>
      </w:r>
      <w:r>
        <w:tab/>
      </w:r>
      <w:r w:rsidRPr="00B024CF">
        <w:t>1a Numbered without article titles</w:t>
      </w:r>
    </w:p>
    <w:p w14:paraId="75B8E166" w14:textId="77777777" w:rsidR="00CE69AB" w:rsidRDefault="00CE69AB" w:rsidP="00CE69AB">
      <w:pPr>
        <w:pStyle w:val="BodyTextIndent"/>
        <w:spacing w:line="240" w:lineRule="exact"/>
        <w:ind w:left="238" w:hanging="238"/>
      </w:pPr>
      <w:r>
        <w:t>MSPRO</w:t>
      </w:r>
      <w:r>
        <w:tab/>
        <w:t xml:space="preserve"> </w:t>
      </w:r>
      <w:r>
        <w:tab/>
      </w:r>
      <w:r>
        <w:tab/>
        <w:t xml:space="preserve">2 Harvard </w:t>
      </w:r>
    </w:p>
    <w:p w14:paraId="50ABF745" w14:textId="77777777" w:rsidR="00CE69AB" w:rsidRDefault="00CE69AB" w:rsidP="00CE69AB">
      <w:pPr>
        <w:pStyle w:val="BodyTextIndent"/>
        <w:spacing w:line="240" w:lineRule="exact"/>
        <w:ind w:left="238" w:hanging="238"/>
      </w:pPr>
      <w:r>
        <w:t>PHPRO</w:t>
      </w:r>
      <w:r>
        <w:tab/>
        <w:t xml:space="preserve"> </w:t>
      </w:r>
      <w:r>
        <w:tab/>
      </w:r>
      <w:r>
        <w:tab/>
        <w:t xml:space="preserve">2 Harvard </w:t>
      </w:r>
    </w:p>
    <w:p w14:paraId="7039FD96" w14:textId="77777777" w:rsidR="00CE69AB" w:rsidRDefault="00CE69AB" w:rsidP="00CE69AB">
      <w:pPr>
        <w:pStyle w:val="BodyTextIndent"/>
        <w:spacing w:line="240" w:lineRule="exact"/>
        <w:ind w:left="238" w:hanging="238"/>
      </w:pPr>
      <w:r>
        <w:t>PIUTAM</w:t>
      </w:r>
      <w:r>
        <w:tab/>
        <w:t xml:space="preserve"> </w:t>
      </w:r>
      <w:r>
        <w:tab/>
        <w:t xml:space="preserve">3a Embellished Vancouver </w:t>
      </w:r>
    </w:p>
    <w:p w14:paraId="7BC2566E" w14:textId="77777777" w:rsidR="00CE69AB" w:rsidRDefault="00CE69AB" w:rsidP="00CE69AB">
      <w:pPr>
        <w:pStyle w:val="BodyTextIndent"/>
        <w:spacing w:line="240" w:lineRule="exact"/>
        <w:ind w:left="238" w:hanging="238"/>
      </w:pPr>
      <w:r>
        <w:t xml:space="preserve">Procedia CIRP </w:t>
      </w:r>
      <w:r>
        <w:tab/>
      </w:r>
      <w:r>
        <w:tab/>
        <w:t>3 Vancouver Numbered</w:t>
      </w:r>
    </w:p>
    <w:p w14:paraId="697AAC60" w14:textId="77777777" w:rsidR="00CE69AB" w:rsidRDefault="00CE69AB" w:rsidP="00CE69AB">
      <w:pPr>
        <w:pStyle w:val="BodyTextIndent"/>
        <w:spacing w:line="240" w:lineRule="exact"/>
        <w:ind w:left="238" w:hanging="238"/>
      </w:pPr>
      <w:r>
        <w:t>PROCHE</w:t>
      </w:r>
      <w:r>
        <w:tab/>
        <w:t xml:space="preserve"> </w:t>
      </w:r>
      <w:r>
        <w:tab/>
        <w:t xml:space="preserve">3a Embellished Vancouver </w:t>
      </w:r>
    </w:p>
    <w:p w14:paraId="2233C6CD" w14:textId="77777777" w:rsidR="00CE69AB" w:rsidRDefault="00CE69AB" w:rsidP="00CE69AB">
      <w:pPr>
        <w:pStyle w:val="BodyTextIndent"/>
        <w:spacing w:line="240" w:lineRule="exact"/>
        <w:ind w:left="238" w:hanging="238"/>
      </w:pPr>
      <w:r>
        <w:t>PROCS</w:t>
      </w:r>
      <w:r>
        <w:tab/>
        <w:t xml:space="preserve"> </w:t>
      </w:r>
      <w:r>
        <w:tab/>
      </w:r>
      <w:r>
        <w:tab/>
        <w:t xml:space="preserve">3a Embellished Vancouver </w:t>
      </w:r>
    </w:p>
    <w:p w14:paraId="375E7DD7" w14:textId="77777777" w:rsidR="00CE69AB" w:rsidRDefault="00CE69AB" w:rsidP="00CE69AB">
      <w:pPr>
        <w:pStyle w:val="BodyTextIndent"/>
        <w:spacing w:line="240" w:lineRule="exact"/>
        <w:ind w:left="238" w:hanging="238"/>
      </w:pPr>
      <w:r>
        <w:t>PROENG</w:t>
      </w:r>
      <w:r>
        <w:tab/>
        <w:t xml:space="preserve"> </w:t>
      </w:r>
      <w:r>
        <w:tab/>
        <w:t xml:space="preserve">1 Numbered </w:t>
      </w:r>
    </w:p>
    <w:p w14:paraId="3F0E7301" w14:textId="77777777" w:rsidR="00CE69AB" w:rsidRDefault="00CE69AB" w:rsidP="00CE69AB">
      <w:pPr>
        <w:pStyle w:val="BodyTextIndent"/>
        <w:spacing w:line="240" w:lineRule="exact"/>
        <w:ind w:left="238" w:hanging="238"/>
      </w:pPr>
      <w:r>
        <w:t>PROENV</w:t>
      </w:r>
      <w:r>
        <w:tab/>
        <w:t xml:space="preserve"> </w:t>
      </w:r>
      <w:r>
        <w:tab/>
        <w:t xml:space="preserve">3a Embellished Vancouver </w:t>
      </w:r>
    </w:p>
    <w:p w14:paraId="285EB54C" w14:textId="77777777" w:rsidR="00CE69AB" w:rsidRDefault="00CE69AB" w:rsidP="00CE69AB">
      <w:pPr>
        <w:pStyle w:val="BodyTextIndent"/>
        <w:spacing w:line="240" w:lineRule="exact"/>
        <w:ind w:left="238" w:hanging="238"/>
      </w:pPr>
      <w:r>
        <w:t>PROEPS</w:t>
      </w:r>
      <w:r>
        <w:tab/>
        <w:t xml:space="preserve"> </w:t>
      </w:r>
      <w:r>
        <w:tab/>
        <w:t xml:space="preserve">3a Embellished Vancouver </w:t>
      </w:r>
    </w:p>
    <w:p w14:paraId="545DE678" w14:textId="77777777" w:rsidR="00CE69AB" w:rsidRDefault="00CE69AB" w:rsidP="00CE69AB">
      <w:pPr>
        <w:pStyle w:val="BodyTextIndent"/>
        <w:spacing w:line="240" w:lineRule="exact"/>
        <w:ind w:left="238" w:hanging="238"/>
      </w:pPr>
      <w:r>
        <w:t xml:space="preserve">PROFOO   </w:t>
      </w:r>
      <w:r>
        <w:tab/>
      </w:r>
      <w:r>
        <w:tab/>
        <w:t xml:space="preserve">3a Embellished Vancouver </w:t>
      </w:r>
    </w:p>
    <w:p w14:paraId="315F7CD6" w14:textId="77777777" w:rsidR="00CE69AB" w:rsidRDefault="00CE69AB" w:rsidP="00CE69AB">
      <w:pPr>
        <w:pStyle w:val="BodyTextIndent"/>
        <w:spacing w:line="240" w:lineRule="exact"/>
        <w:ind w:left="238" w:hanging="238"/>
      </w:pPr>
      <w:r>
        <w:t>PROMFG</w:t>
      </w:r>
      <w:r>
        <w:tab/>
      </w:r>
      <w:r>
        <w:tab/>
      </w:r>
      <w:r w:rsidRPr="00B024CF">
        <w:t>1a Numbered without article titles</w:t>
      </w:r>
    </w:p>
    <w:p w14:paraId="3744DF28" w14:textId="77777777" w:rsidR="00CE69AB" w:rsidRDefault="00CE69AB" w:rsidP="00CE69AB">
      <w:pPr>
        <w:pStyle w:val="BodyTextIndent"/>
        <w:spacing w:line="240" w:lineRule="exact"/>
        <w:ind w:left="238" w:hanging="238"/>
      </w:pPr>
      <w:r>
        <w:t>PROTCY</w:t>
      </w:r>
      <w:r>
        <w:tab/>
        <w:t xml:space="preserve"> </w:t>
      </w:r>
      <w:r>
        <w:tab/>
        <w:t xml:space="preserve">3 Vancouver Numbered </w:t>
      </w:r>
    </w:p>
    <w:p w14:paraId="6831CAF5" w14:textId="77777777" w:rsidR="00CE69AB" w:rsidRDefault="00CE69AB" w:rsidP="00CE69AB">
      <w:pPr>
        <w:pStyle w:val="BodyTextIndent"/>
        <w:spacing w:line="240" w:lineRule="exact"/>
        <w:ind w:left="238" w:hanging="238"/>
      </w:pPr>
      <w:r>
        <w:t>PROVAC</w:t>
      </w:r>
      <w:r>
        <w:tab/>
        <w:t xml:space="preserve"> </w:t>
      </w:r>
      <w:r>
        <w:tab/>
        <w:t xml:space="preserve">3a Embellished Vancouver </w:t>
      </w:r>
    </w:p>
    <w:p w14:paraId="59441981" w14:textId="77777777" w:rsidR="00CE69AB" w:rsidRDefault="00CE69AB" w:rsidP="00CE69AB">
      <w:pPr>
        <w:pStyle w:val="BodyTextIndent"/>
        <w:spacing w:line="240" w:lineRule="exact"/>
        <w:ind w:left="238" w:hanging="238"/>
      </w:pPr>
      <w:r>
        <w:t>SBSPRO</w:t>
      </w:r>
      <w:r>
        <w:tab/>
        <w:t xml:space="preserve"> </w:t>
      </w:r>
      <w:r>
        <w:tab/>
        <w:t xml:space="preserve">5 APA </w:t>
      </w:r>
    </w:p>
    <w:p w14:paraId="24935769" w14:textId="77777777" w:rsidR="00CE69AB" w:rsidRDefault="00CE69AB" w:rsidP="00CE69AB">
      <w:pPr>
        <w:pStyle w:val="BodyTextIndent"/>
        <w:spacing w:line="240" w:lineRule="exact"/>
        <w:ind w:left="238" w:hanging="238"/>
      </w:pPr>
      <w:r>
        <w:t>SEPRO</w:t>
      </w:r>
      <w:r>
        <w:tab/>
        <w:t xml:space="preserve"> </w:t>
      </w:r>
      <w:r>
        <w:tab/>
      </w:r>
      <w:r>
        <w:tab/>
        <w:t xml:space="preserve">3a Embellished Vancouver </w:t>
      </w:r>
    </w:p>
    <w:p w14:paraId="438D200D" w14:textId="77777777" w:rsidR="00CE69AB" w:rsidRDefault="00CE69AB" w:rsidP="00CE69AB">
      <w:pPr>
        <w:pStyle w:val="BodyTextIndent"/>
        <w:spacing w:line="240" w:lineRule="exact"/>
        <w:ind w:left="238" w:hanging="238"/>
      </w:pPr>
      <w:r>
        <w:t>AQPRO</w:t>
      </w:r>
      <w:r>
        <w:tab/>
      </w:r>
      <w:r>
        <w:tab/>
      </w:r>
      <w:r>
        <w:tab/>
        <w:t>2 Harvard</w:t>
      </w:r>
    </w:p>
    <w:p w14:paraId="18136273" w14:textId="77777777" w:rsidR="007A26B0" w:rsidRDefault="00CE69AB" w:rsidP="00CE69AB">
      <w:pPr>
        <w:pStyle w:val="BodyTextIndent"/>
        <w:spacing w:line="200" w:lineRule="exact"/>
        <w:ind w:left="240" w:hanging="240"/>
      </w:pPr>
      <w:r>
        <w:t>UMKPRO</w:t>
      </w:r>
      <w:r>
        <w:tab/>
      </w:r>
      <w:r>
        <w:tab/>
        <w:t>5 APA</w:t>
      </w:r>
    </w:p>
    <w:p w14:paraId="3AB49372" w14:textId="77777777" w:rsidR="00531B1B" w:rsidRDefault="00531B1B">
      <w:pPr>
        <w:pStyle w:val="BodyTextIndent"/>
        <w:spacing w:line="200" w:lineRule="exact"/>
        <w:ind w:left="240" w:hanging="240"/>
      </w:pPr>
    </w:p>
    <w:sectPr w:rsidR="00531B1B" w:rsidSect="006D2BD1">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rocedia" w:date="2014-02-01T10:52:00Z" w:initials="S">
    <w:p w14:paraId="1703EDF3" w14:textId="77777777" w:rsidR="00F03116" w:rsidRDefault="00F03116">
      <w:pPr>
        <w:pStyle w:val="CommentText"/>
      </w:pPr>
      <w:r>
        <w:rPr>
          <w:rStyle w:val="CommentReference"/>
        </w:rPr>
        <w:annotationRef/>
      </w:r>
      <w:r w:rsidRPr="00112FB8">
        <w:t>Elsevier to update with volume and page numbers.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03EDF3" w15:done="0"/>
</w15:commentsEx>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9529A" w14:textId="77777777" w:rsidR="00C53962" w:rsidRDefault="00C53962">
      <w:r>
        <w:separator/>
      </w:r>
    </w:p>
    <w:p w14:paraId="7BA2C21F" w14:textId="77777777" w:rsidR="00C53962" w:rsidRDefault="00C53962"/>
  </w:endnote>
  <w:endnote w:type="continuationSeparator" w:id="0">
    <w:p w14:paraId="0832539B" w14:textId="77777777" w:rsidR="00C53962" w:rsidRDefault="00C53962">
      <w:r>
        <w:continuationSeparator/>
      </w:r>
    </w:p>
    <w:p w14:paraId="0DBE1683" w14:textId="77777777" w:rsidR="00C53962" w:rsidRDefault="00C53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2E85565B-3657-4647-9740-E8F26396AA79}"/>
    <w:embedBold r:id="rId2" w:fontKey="{0D17360D-BC4B-45DA-83E9-1280E994021A}"/>
    <w:embedItalic r:id="rId3" w:fontKey="{A19F93E7-1DE3-4FE0-AED7-26689C133E0E}"/>
    <w:embedBoldItalic r:id="rId4" w:fontKey="{5D130C37-E992-47AF-ADB3-8EF3338E664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FEC09CB5-3610-44D0-B889-278D87B32069}"/>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EB8AB" w14:textId="77777777" w:rsidR="00531B1B" w:rsidRDefault="00181A4E">
    <w:pPr>
      <w:pStyle w:val="Footer"/>
      <w:spacing w:before="240" w:beforeAutospacing="0" w:line="200" w:lineRule="exact"/>
    </w:pPr>
    <w:r w:rsidRPr="00181A4E">
      <w:t xml:space="preserve">2210-9838 </w:t>
    </w:r>
    <w:sdt>
      <w:sdtPr>
        <w:id w:val="-355664948"/>
        <w:lock w:val="contentLocked"/>
        <w:placeholder>
          <w:docPart w:val="DefaultPlaceholder_1082065158"/>
        </w:placeholder>
        <w:group/>
      </w:sdtPr>
      <w:sdtEndPr/>
      <w:sdtContent>
        <w:sdt>
          <w:sdtPr>
            <w:id w:val="-83381780"/>
            <w:lock w:val="sdtContentLocked"/>
            <w:placeholder>
              <w:docPart w:val="DefaultPlaceholder_1082065158"/>
            </w:placeholder>
          </w:sdtPr>
          <w:sdtEndPr/>
          <w:sdtContent>
            <w:r w:rsidR="00BD61F5">
              <w:t>© 201</w:t>
            </w:r>
            <w:r w:rsidR="00123AFD">
              <w:t>4</w:t>
            </w:r>
            <w:r w:rsidR="00BD61F5">
              <w:t xml:space="preserve"> The Authors. Published by Elsevier B.V.</w:t>
            </w:r>
            <w:r w:rsidR="00BD61F5">
              <w:br/>
            </w:r>
            <w:r w:rsidR="00123AFD" w:rsidRPr="00123AFD">
              <w:rPr>
                <w:lang w:val="en-IN" w:eastAsia="en-IN"/>
              </w:rPr>
              <w:t>Peer-review under responsibility of Indian Institute of Technology, Hyderabad</w:t>
            </w:r>
            <w:r w:rsidR="00BD61F5">
              <w:rPr>
                <w:lang w:val="en-IN" w:eastAsia="en-IN"/>
              </w:rPr>
              <w: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73479" w14:textId="77777777" w:rsidR="00C53962" w:rsidRDefault="00C53962">
      <w:pPr>
        <w:pStyle w:val="Footer"/>
        <w:rPr>
          <w:lang w:val="en-GB"/>
        </w:rPr>
      </w:pPr>
      <w:r>
        <w:rPr>
          <w:lang w:val="en-IN" w:eastAsia="en-IN" w:bidi="hi-IN"/>
        </w:rPr>
        <w:drawing>
          <wp:inline distT="0" distB="0" distL="0" distR="0" wp14:anchorId="4A67C651" wp14:editId="0A2FDB29">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3934C62C" w14:textId="77777777" w:rsidR="00C53962" w:rsidRDefault="00C53962"/>
  </w:footnote>
  <w:footnote w:type="continuationSeparator" w:id="0">
    <w:p w14:paraId="6CB46970" w14:textId="77777777" w:rsidR="00C53962" w:rsidRDefault="00C53962">
      <w:r>
        <w:continuationSeparator/>
      </w:r>
    </w:p>
    <w:p w14:paraId="603DD53D" w14:textId="77777777" w:rsidR="00C53962" w:rsidRDefault="00C53962"/>
  </w:footnote>
  <w:footnote w:id="1">
    <w:p w14:paraId="5AD761F1" w14:textId="77777777" w:rsidR="00531B1B" w:rsidRDefault="00531B1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13D54A92"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789A8BB7" w14:textId="77777777"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5C72D" w14:textId="77777777" w:rsidR="00531B1B" w:rsidRDefault="00531B1B">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A96067">
      <w:rPr>
        <w:rStyle w:val="PageNumber"/>
        <w:i w:val="0"/>
      </w:rPr>
      <w:t>6</w:t>
    </w:r>
    <w:r>
      <w:rPr>
        <w:rStyle w:val="PageNumber"/>
        <w:i w:val="0"/>
      </w:rPr>
      <w:fldChar w:fldCharType="end"/>
    </w:r>
    <w:r>
      <w:tab/>
    </w:r>
    <w:r>
      <w:fldChar w:fldCharType="begin"/>
    </w:r>
    <w:r>
      <w:instrText xml:space="preserve"> MACROBUTTON NoMacro Author name </w:instrText>
    </w:r>
    <w:r>
      <w:fldChar w:fldCharType="end"/>
    </w:r>
    <w:r>
      <w:t xml:space="preserve">/ </w:t>
    </w:r>
    <w:r w:rsidR="00B842F9">
      <w:t xml:space="preserve">Procedia </w:t>
    </w:r>
    <w:r w:rsidR="00181A4E">
      <w:t>IUTA</w:t>
    </w:r>
    <w:r w:rsidR="002B0067">
      <w:t xml:space="preserve">M </w:t>
    </w:r>
    <w:r w:rsidR="00181A4E">
      <w:t>0</w:t>
    </w:r>
    <w:r>
      <w:t>0 (</w:t>
    </w:r>
    <w:r>
      <w:rPr>
        <w:rFonts w:hint="eastAsia"/>
        <w:lang w:eastAsia="zh-CN"/>
      </w:rPr>
      <w:t>201</w:t>
    </w:r>
    <w:r w:rsidR="00123AFD">
      <w:rPr>
        <w:lang w:eastAsia="zh-CN"/>
      </w:rPr>
      <w:t>4</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37F48" w14:textId="77777777" w:rsidR="00531B1B" w:rsidRDefault="00531B1B" w:rsidP="007B1FBE">
    <w:pPr>
      <w:pStyle w:val="Header"/>
      <w:tabs>
        <w:tab w:val="clear" w:pos="9356"/>
        <w:tab w:val="center" w:pos="4920"/>
        <w:tab w:val="left" w:pos="9102"/>
        <w:tab w:val="right" w:pos="9214"/>
      </w:tabs>
      <w:jc w:val="right"/>
    </w:pPr>
    <w:r>
      <w:tab/>
    </w:r>
    <w:r>
      <w:fldChar w:fldCharType="begin"/>
    </w:r>
    <w:r>
      <w:instrText xml:space="preserve"> MACROBUTTON NoMacro Author name </w:instrText>
    </w:r>
    <w:r>
      <w:fldChar w:fldCharType="end"/>
    </w:r>
    <w:r>
      <w:t xml:space="preserve">/ </w:t>
    </w:r>
    <w:r w:rsidR="002B0067">
      <w:t xml:space="preserve">Procedia IUTAM </w:t>
    </w:r>
    <w:r>
      <w:t>00 (</w:t>
    </w:r>
    <w:r>
      <w:rPr>
        <w:rFonts w:hint="eastAsia"/>
      </w:rPr>
      <w:t>20</w:t>
    </w:r>
    <w:r>
      <w:rPr>
        <w:rFonts w:hint="eastAsia"/>
        <w:lang w:eastAsia="zh-CN"/>
      </w:rPr>
      <w:t>1</w:t>
    </w:r>
    <w:r w:rsidR="00123AFD">
      <w:rPr>
        <w:lang w:eastAsia="zh-CN"/>
      </w:rPr>
      <w:t>4</w:t>
    </w:r>
    <w:r>
      <w:t>) 000–000</w:t>
    </w:r>
    <w:r>
      <w:tab/>
    </w:r>
    <w:r w:rsidR="007B1FBE">
      <w:tab/>
    </w:r>
    <w:r>
      <w:rPr>
        <w:rStyle w:val="PageNumber"/>
        <w:i w:val="0"/>
      </w:rPr>
      <w:fldChar w:fldCharType="begin"/>
    </w:r>
    <w:r>
      <w:rPr>
        <w:rStyle w:val="PageNumber"/>
        <w:i w:val="0"/>
      </w:rPr>
      <w:instrText xml:space="preserve"> PAGE </w:instrText>
    </w:r>
    <w:r>
      <w:rPr>
        <w:rStyle w:val="PageNumber"/>
        <w:i w:val="0"/>
      </w:rPr>
      <w:fldChar w:fldCharType="separate"/>
    </w:r>
    <w:r w:rsidR="00A96067">
      <w:rPr>
        <w:rStyle w:val="PageNumber"/>
        <w:i w:val="0"/>
      </w:rPr>
      <w:t>7</w:t>
    </w:r>
    <w:r>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531B1B" w14:paraId="13F80177" w14:textId="77777777">
      <w:trPr>
        <w:trHeight w:val="1868"/>
      </w:trPr>
      <w:tc>
        <w:tcPr>
          <w:tcW w:w="1265" w:type="dxa"/>
        </w:tcPr>
        <w:p w14:paraId="7B96632A" w14:textId="77777777" w:rsidR="00531B1B" w:rsidRDefault="006A07A9">
          <w:pPr>
            <w:pStyle w:val="Header"/>
            <w:rPr>
              <w:sz w:val="10"/>
            </w:rPr>
          </w:pPr>
          <w:r>
            <w:rPr>
              <w:lang w:val="en-IN" w:eastAsia="en-IN" w:bidi="hi-IN"/>
            </w:rPr>
            <w:drawing>
              <wp:inline distT="0" distB="0" distL="0" distR="0" wp14:anchorId="68F75D2E" wp14:editId="74BE8AC5">
                <wp:extent cx="638175" cy="755015"/>
                <wp:effectExtent l="0" t="0" r="9525" b="698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5015"/>
                        </a:xfrm>
                        <a:prstGeom prst="rect">
                          <a:avLst/>
                        </a:prstGeom>
                        <a:noFill/>
                        <a:ln>
                          <a:noFill/>
                        </a:ln>
                      </pic:spPr>
                    </pic:pic>
                  </a:graphicData>
                </a:graphic>
              </wp:inline>
            </w:drawing>
          </w:r>
        </w:p>
      </w:tc>
      <w:tc>
        <w:tcPr>
          <w:tcW w:w="5695" w:type="dxa"/>
        </w:tcPr>
        <w:p w14:paraId="536745E8" w14:textId="77777777"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3BF1B4AA" w14:textId="77777777" w:rsidR="001964D8" w:rsidRDefault="001964D8" w:rsidP="001964D8">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42ACC05D" w14:textId="77777777" w:rsidR="00531B1B" w:rsidRPr="002B679C" w:rsidRDefault="00181A4E" w:rsidP="00123AFD">
          <w:pPr>
            <w:pStyle w:val="Header"/>
            <w:spacing w:before="200" w:beforeAutospacing="0" w:after="0" w:line="200" w:lineRule="exact"/>
            <w:jc w:val="center"/>
            <w:rPr>
              <w:i w:val="0"/>
              <w:iCs/>
              <w:szCs w:val="16"/>
            </w:rPr>
          </w:pPr>
          <w:r w:rsidRPr="00181A4E">
            <w:rPr>
              <w:i w:val="0"/>
              <w:iCs/>
              <w:szCs w:val="16"/>
            </w:rPr>
            <w:t xml:space="preserve">Procedia IUTAM </w:t>
          </w:r>
          <w:r w:rsidR="00531B1B" w:rsidRPr="002B679C">
            <w:rPr>
              <w:i w:val="0"/>
              <w:iCs/>
              <w:szCs w:val="16"/>
            </w:rPr>
            <w:t>00 (20</w:t>
          </w:r>
          <w:r w:rsidR="00531B1B" w:rsidRPr="002B679C">
            <w:rPr>
              <w:rFonts w:hint="eastAsia"/>
              <w:i w:val="0"/>
              <w:iCs/>
              <w:szCs w:val="16"/>
              <w:lang w:eastAsia="zh-CN"/>
            </w:rPr>
            <w:t>1</w:t>
          </w:r>
          <w:r w:rsidR="00123AFD">
            <w:rPr>
              <w:i w:val="0"/>
              <w:iCs/>
              <w:szCs w:val="16"/>
              <w:lang w:eastAsia="zh-CN"/>
            </w:rPr>
            <w:t>4</w:t>
          </w:r>
          <w:r w:rsidR="00531B1B" w:rsidRPr="002B679C">
            <w:rPr>
              <w:i w:val="0"/>
              <w:iCs/>
              <w:szCs w:val="16"/>
            </w:rPr>
            <w:t>) 000–000</w:t>
          </w:r>
        </w:p>
      </w:tc>
      <w:tc>
        <w:tcPr>
          <w:tcW w:w="2404" w:type="dxa"/>
        </w:tcPr>
        <w:p w14:paraId="785C8B1F" w14:textId="77777777" w:rsidR="00531B1B" w:rsidRDefault="00B842F9" w:rsidP="00181A4E">
          <w:pPr>
            <w:pStyle w:val="Header"/>
            <w:tabs>
              <w:tab w:val="left" w:pos="132"/>
              <w:tab w:val="left" w:pos="1932"/>
              <w:tab w:val="left" w:pos="2142"/>
            </w:tabs>
            <w:spacing w:before="0" w:beforeAutospacing="0" w:after="0" w:line="240" w:lineRule="auto"/>
            <w:ind w:left="-125" w:firstLine="125"/>
            <w:rPr>
              <w:i w:val="0"/>
              <w:iCs/>
            </w:rPr>
          </w:pPr>
          <w:r>
            <w:rPr>
              <w:i w:val="0"/>
              <w:iCs/>
              <w:lang w:val="en-IN" w:eastAsia="en-IN" w:bidi="hi-IN"/>
            </w:rPr>
            <w:drawing>
              <wp:inline distT="0" distB="0" distL="0" distR="0" wp14:anchorId="4CDE9855" wp14:editId="1286DCF5">
                <wp:extent cx="1389380" cy="7416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utam.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9380" cy="741680"/>
                        </a:xfrm>
                        <a:prstGeom prst="rect">
                          <a:avLst/>
                        </a:prstGeom>
                      </pic:spPr>
                    </pic:pic>
                  </a:graphicData>
                </a:graphic>
              </wp:inline>
            </w:drawing>
          </w:r>
        </w:p>
        <w:p w14:paraId="11520E37" w14:textId="77777777" w:rsidR="00531B1B" w:rsidRDefault="00531B1B" w:rsidP="002B679C">
          <w:pPr>
            <w:pStyle w:val="Header"/>
            <w:tabs>
              <w:tab w:val="left" w:pos="1932"/>
              <w:tab w:val="left" w:pos="2148"/>
            </w:tabs>
            <w:spacing w:before="80" w:beforeAutospacing="0" w:after="0" w:line="240" w:lineRule="auto"/>
            <w:ind w:left="-125" w:firstLine="3"/>
            <w:rPr>
              <w:i w:val="0"/>
              <w:iCs/>
            </w:rPr>
          </w:pPr>
          <w:r>
            <w:rPr>
              <w:i w:val="0"/>
              <w:iCs/>
            </w:rPr>
            <w:t xml:space="preserve"> </w:t>
          </w:r>
          <w:r w:rsidR="00BD61F5" w:rsidRPr="00242FEC">
            <w:rPr>
              <w:i w:val="0"/>
              <w:iCs/>
            </w:rPr>
            <w:t xml:space="preserve"> www.elsevier.com/locate/procedia</w:t>
          </w:r>
        </w:p>
      </w:tc>
    </w:tr>
  </w:tbl>
  <w:p w14:paraId="2C5CEF86" w14:textId="77777777"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51201"/>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23E63"/>
    <w:rsid w:val="00123AFD"/>
    <w:rsid w:val="001244B8"/>
    <w:rsid w:val="00181A4E"/>
    <w:rsid w:val="001964D8"/>
    <w:rsid w:val="001A3C44"/>
    <w:rsid w:val="001E4148"/>
    <w:rsid w:val="00235C75"/>
    <w:rsid w:val="00242FEC"/>
    <w:rsid w:val="002A1AA6"/>
    <w:rsid w:val="002B0067"/>
    <w:rsid w:val="002B679C"/>
    <w:rsid w:val="002D6801"/>
    <w:rsid w:val="00416B8B"/>
    <w:rsid w:val="004843F1"/>
    <w:rsid w:val="00531B1B"/>
    <w:rsid w:val="00596023"/>
    <w:rsid w:val="005B600F"/>
    <w:rsid w:val="006310DE"/>
    <w:rsid w:val="00632C3C"/>
    <w:rsid w:val="006A07A9"/>
    <w:rsid w:val="006A3B66"/>
    <w:rsid w:val="006B4052"/>
    <w:rsid w:val="006D2BD1"/>
    <w:rsid w:val="00757BCD"/>
    <w:rsid w:val="00760786"/>
    <w:rsid w:val="007A26B0"/>
    <w:rsid w:val="007A380D"/>
    <w:rsid w:val="007B1FBE"/>
    <w:rsid w:val="007C6278"/>
    <w:rsid w:val="007E4227"/>
    <w:rsid w:val="00850CD4"/>
    <w:rsid w:val="00882AB3"/>
    <w:rsid w:val="009168C6"/>
    <w:rsid w:val="0096169D"/>
    <w:rsid w:val="009C32B8"/>
    <w:rsid w:val="00A96067"/>
    <w:rsid w:val="00AE7B0C"/>
    <w:rsid w:val="00AE7D66"/>
    <w:rsid w:val="00B35064"/>
    <w:rsid w:val="00B52E20"/>
    <w:rsid w:val="00B5453C"/>
    <w:rsid w:val="00B842F9"/>
    <w:rsid w:val="00B851C4"/>
    <w:rsid w:val="00B90FFA"/>
    <w:rsid w:val="00BD61F5"/>
    <w:rsid w:val="00C53962"/>
    <w:rsid w:val="00C60022"/>
    <w:rsid w:val="00CB04F0"/>
    <w:rsid w:val="00CE69AB"/>
    <w:rsid w:val="00D93670"/>
    <w:rsid w:val="00E72EF0"/>
    <w:rsid w:val="00F03116"/>
    <w:rsid w:val="00FB0D07"/>
    <w:rsid w:val="00FD17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1F4356E"/>
  <w15:docId w15:val="{B9097D18-99CA-4E47-A5C7-7DD30626D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7A26B0"/>
    <w:rPr>
      <w:rFonts w:eastAsia="Times New Roman"/>
      <w:kern w:val="14"/>
      <w:lang w:val="en-US" w:eastAsia="en-US"/>
    </w:rPr>
  </w:style>
  <w:style w:type="paragraph" w:styleId="ListParagraph">
    <w:name w:val="List Paragraph"/>
    <w:basedOn w:val="Normal"/>
    <w:uiPriority w:val="34"/>
    <w:qFormat/>
    <w:rsid w:val="007A26B0"/>
    <w:pPr>
      <w:ind w:left="720"/>
      <w:contextualSpacing/>
    </w:pPr>
  </w:style>
  <w:style w:type="character" w:customStyle="1" w:styleId="HeaderChar">
    <w:name w:val="Header Char"/>
    <w:basedOn w:val="DefaultParagraphFont"/>
    <w:link w:val="Header"/>
    <w:semiHidden/>
    <w:rsid w:val="001964D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42126">
      <w:bodyDiv w:val="1"/>
      <w:marLeft w:val="0"/>
      <w:marRight w:val="0"/>
      <w:marTop w:val="0"/>
      <w:marBottom w:val="0"/>
      <w:divBdr>
        <w:top w:val="none" w:sz="0" w:space="0" w:color="auto"/>
        <w:left w:val="none" w:sz="0" w:space="0" w:color="auto"/>
        <w:bottom w:val="none" w:sz="0" w:space="0" w:color="auto"/>
        <w:right w:val="none" w:sz="0" w:space="0" w:color="auto"/>
      </w:divBdr>
    </w:div>
    <w:div w:id="135869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FE5E8228-3EEA-480A-B443-9CCBB5AF5797}"/>
      </w:docPartPr>
      <w:docPartBody>
        <w:p w:rsidR="00166141" w:rsidRDefault="00352B93">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93"/>
    <w:rsid w:val="00166141"/>
    <w:rsid w:val="00352B93"/>
    <w:rsid w:val="005A76EE"/>
    <w:rsid w:val="00D74F2B"/>
    <w:rsid w:val="00D822B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2B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2</TotalTime>
  <Pages>7</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12977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Anonymous</cp:lastModifiedBy>
  <cp:revision>3</cp:revision>
  <cp:lastPrinted>2012-12-07T04:29:00Z</cp:lastPrinted>
  <dcterms:created xsi:type="dcterms:W3CDTF">2014-02-01T06:03:00Z</dcterms:created>
  <dcterms:modified xsi:type="dcterms:W3CDTF">2014-02-01T06:04:00Z</dcterms:modified>
</cp:coreProperties>
</file>