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D4CA" w14:textId="707A7AA3" w:rsidR="002344D7" w:rsidRPr="005D479B" w:rsidRDefault="004B5F30" w:rsidP="004B5F30">
      <w:pPr>
        <w:pStyle w:val="BodyText"/>
        <w:ind w:left="3364"/>
        <w:jc w:val="both"/>
        <w:rPr>
          <w:rFonts w:ascii="Times New Roman" w:hAnsi="Times New Roman" w:cs="Times New Roman"/>
          <w:sz w:val="20"/>
        </w:rPr>
      </w:pPr>
      <w:r w:rsidRPr="005D479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5BFC171" wp14:editId="5FBA60FE">
            <wp:simplePos x="0" y="0"/>
            <wp:positionH relativeFrom="page">
              <wp:posOffset>2675255</wp:posOffset>
            </wp:positionH>
            <wp:positionV relativeFrom="paragraph">
              <wp:posOffset>1905</wp:posOffset>
            </wp:positionV>
            <wp:extent cx="2687955" cy="895985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12612" w14:textId="77777777" w:rsidR="002344D7" w:rsidRPr="005D479B" w:rsidRDefault="002344D7" w:rsidP="004B5F30">
      <w:pPr>
        <w:pStyle w:val="BodyText"/>
        <w:spacing w:before="6"/>
        <w:jc w:val="both"/>
        <w:rPr>
          <w:rFonts w:ascii="Times New Roman" w:hAnsi="Times New Roman" w:cs="Times New Roman"/>
          <w:sz w:val="27"/>
        </w:rPr>
      </w:pPr>
    </w:p>
    <w:p w14:paraId="75249B77" w14:textId="77777777" w:rsidR="004B5F30" w:rsidRPr="005D479B" w:rsidRDefault="004B5F30" w:rsidP="004B5F30">
      <w:pPr>
        <w:spacing w:before="99"/>
        <w:ind w:left="737" w:right="795"/>
        <w:jc w:val="both"/>
        <w:rPr>
          <w:rFonts w:ascii="Times New Roman" w:hAnsi="Times New Roman" w:cs="Times New Roman"/>
          <w:sz w:val="32"/>
        </w:rPr>
      </w:pPr>
    </w:p>
    <w:p w14:paraId="2D832F00" w14:textId="77777777" w:rsidR="004B5F30" w:rsidRPr="005D479B" w:rsidRDefault="004B5F30" w:rsidP="004B5F30">
      <w:pPr>
        <w:spacing w:before="99"/>
        <w:ind w:left="737" w:right="795"/>
        <w:jc w:val="both"/>
        <w:rPr>
          <w:rFonts w:ascii="Times New Roman" w:hAnsi="Times New Roman" w:cs="Times New Roman"/>
          <w:sz w:val="28"/>
          <w:szCs w:val="20"/>
        </w:rPr>
      </w:pPr>
    </w:p>
    <w:p w14:paraId="22FE4E77" w14:textId="1CAEEE91" w:rsidR="002344D7" w:rsidRPr="005D479B" w:rsidRDefault="001A78E2" w:rsidP="004B5F30">
      <w:pPr>
        <w:spacing w:before="99"/>
        <w:ind w:left="737" w:right="795"/>
        <w:jc w:val="center"/>
        <w:rPr>
          <w:rFonts w:ascii="Times New Roman" w:hAnsi="Times New Roman" w:cs="Times New Roman"/>
          <w:sz w:val="24"/>
        </w:rPr>
      </w:pPr>
      <w:r w:rsidRPr="005D479B">
        <w:rPr>
          <w:rFonts w:ascii="Times New Roman" w:hAnsi="Times New Roman" w:cs="Times New Roman"/>
          <w:sz w:val="32"/>
        </w:rPr>
        <w:t>I</w:t>
      </w:r>
      <w:r w:rsidRPr="005D479B">
        <w:rPr>
          <w:rFonts w:ascii="Times New Roman" w:hAnsi="Times New Roman" w:cs="Times New Roman"/>
          <w:sz w:val="24"/>
        </w:rPr>
        <w:t xml:space="preserve">NDIAN </w:t>
      </w:r>
      <w:r w:rsidRPr="005D479B">
        <w:rPr>
          <w:rFonts w:ascii="Times New Roman" w:hAnsi="Times New Roman" w:cs="Times New Roman"/>
          <w:sz w:val="32"/>
        </w:rPr>
        <w:t>I</w:t>
      </w:r>
      <w:r w:rsidRPr="005D479B">
        <w:rPr>
          <w:rFonts w:ascii="Times New Roman" w:hAnsi="Times New Roman" w:cs="Times New Roman"/>
          <w:sz w:val="24"/>
        </w:rPr>
        <w:t xml:space="preserve">NSTITUTE OF </w:t>
      </w:r>
      <w:r w:rsidRPr="005D479B">
        <w:rPr>
          <w:rFonts w:ascii="Times New Roman" w:hAnsi="Times New Roman" w:cs="Times New Roman"/>
          <w:sz w:val="32"/>
        </w:rPr>
        <w:t>T</w:t>
      </w:r>
      <w:r w:rsidRPr="005D479B">
        <w:rPr>
          <w:rFonts w:ascii="Times New Roman" w:hAnsi="Times New Roman" w:cs="Times New Roman"/>
          <w:sz w:val="24"/>
        </w:rPr>
        <w:t xml:space="preserve">ECHNOLOGY </w:t>
      </w:r>
      <w:r w:rsidRPr="005D479B">
        <w:rPr>
          <w:rFonts w:ascii="Times New Roman" w:hAnsi="Times New Roman" w:cs="Times New Roman"/>
          <w:sz w:val="32"/>
        </w:rPr>
        <w:t>H</w:t>
      </w:r>
      <w:r w:rsidRPr="005D479B">
        <w:rPr>
          <w:rFonts w:ascii="Times New Roman" w:hAnsi="Times New Roman" w:cs="Times New Roman"/>
          <w:sz w:val="24"/>
        </w:rPr>
        <w:t>YDERABAD</w:t>
      </w:r>
    </w:p>
    <w:p w14:paraId="1115017A" w14:textId="2A9FBA3B" w:rsidR="002344D7" w:rsidRPr="005D479B" w:rsidRDefault="001E2927" w:rsidP="004B5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79B">
        <w:rPr>
          <w:rFonts w:ascii="Times New Roman" w:hAnsi="Times New Roman" w:cs="Times New Roman"/>
          <w:sz w:val="24"/>
          <w:szCs w:val="24"/>
        </w:rPr>
        <w:t>Brochure for the</w:t>
      </w:r>
      <w:r w:rsidR="00400670">
        <w:rPr>
          <w:rFonts w:ascii="Times New Roman" w:hAnsi="Times New Roman" w:cs="Times New Roman"/>
          <w:sz w:val="24"/>
          <w:szCs w:val="24"/>
        </w:rPr>
        <w:t xml:space="preserve"> </w:t>
      </w:r>
      <w:r w:rsidRPr="005D479B">
        <w:rPr>
          <w:rFonts w:ascii="Times New Roman" w:hAnsi="Times New Roman" w:cs="Times New Roman"/>
          <w:sz w:val="24"/>
          <w:szCs w:val="24"/>
        </w:rPr>
        <w:t>M.Tech program on Techno-</w:t>
      </w:r>
      <w:r w:rsidR="00D535EB">
        <w:rPr>
          <w:rFonts w:ascii="Times New Roman" w:hAnsi="Times New Roman" w:cs="Times New Roman"/>
          <w:sz w:val="24"/>
          <w:szCs w:val="24"/>
        </w:rPr>
        <w:t>E</w:t>
      </w:r>
      <w:r w:rsidRPr="005D479B">
        <w:rPr>
          <w:rFonts w:ascii="Times New Roman" w:hAnsi="Times New Roman" w:cs="Times New Roman"/>
          <w:sz w:val="24"/>
          <w:szCs w:val="24"/>
        </w:rPr>
        <w:t>ntrepreneurship</w:t>
      </w:r>
    </w:p>
    <w:p w14:paraId="3D4AC81C" w14:textId="77777777" w:rsidR="00F80024" w:rsidRPr="005D479B" w:rsidRDefault="00F80024" w:rsidP="004B5F3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14"/>
          <w:szCs w:val="14"/>
        </w:rPr>
      </w:pPr>
    </w:p>
    <w:p w14:paraId="3B5B9DF2" w14:textId="77777777" w:rsidR="00F80024" w:rsidRPr="005D479B" w:rsidRDefault="00F80024" w:rsidP="004B5F30">
      <w:pPr>
        <w:pStyle w:val="BodyText"/>
        <w:spacing w:line="20" w:lineRule="exact"/>
        <w:ind w:left="-10"/>
        <w:jc w:val="both"/>
        <w:rPr>
          <w:rFonts w:ascii="Times New Roman" w:hAnsi="Times New Roman" w:cs="Times New Roman"/>
          <w:sz w:val="48"/>
          <w:szCs w:val="48"/>
        </w:rPr>
      </w:pPr>
    </w:p>
    <w:p w14:paraId="7F135B4A" w14:textId="77777777" w:rsidR="002344D7" w:rsidRPr="005D479B" w:rsidRDefault="002344D7" w:rsidP="004B5F30">
      <w:pPr>
        <w:pStyle w:val="BodyText"/>
        <w:spacing w:before="10"/>
        <w:jc w:val="both"/>
        <w:rPr>
          <w:rFonts w:ascii="Times New Roman" w:hAnsi="Times New Roman" w:cs="Times New Roman"/>
          <w:b/>
          <w:sz w:val="8"/>
          <w:szCs w:val="14"/>
        </w:rPr>
      </w:pPr>
    </w:p>
    <w:p w14:paraId="183A7E5D" w14:textId="77777777" w:rsidR="006B036A" w:rsidRPr="005D479B" w:rsidRDefault="001E2927" w:rsidP="006B036A">
      <w:pPr>
        <w:pStyle w:val="BodyText"/>
        <w:spacing w:before="102" w:line="237" w:lineRule="auto"/>
        <w:jc w:val="both"/>
        <w:rPr>
          <w:rFonts w:ascii="Times New Roman" w:hAnsi="Times New Roman" w:cs="Times New Roman"/>
          <w:b/>
          <w:bCs/>
        </w:rPr>
      </w:pPr>
      <w:r w:rsidRPr="005D479B">
        <w:rPr>
          <w:rFonts w:ascii="Times New Roman" w:hAnsi="Times New Roman" w:cs="Times New Roman"/>
          <w:b/>
          <w:bCs/>
        </w:rPr>
        <w:t>Program and Curriculum</w:t>
      </w:r>
    </w:p>
    <w:p w14:paraId="2F5E7D9E" w14:textId="208C35DC" w:rsidR="002F5B36" w:rsidRDefault="000F253E" w:rsidP="006B036A">
      <w:pPr>
        <w:pStyle w:val="BodyText"/>
        <w:spacing w:before="102" w:line="237" w:lineRule="auto"/>
        <w:jc w:val="both"/>
        <w:rPr>
          <w:rFonts w:ascii="Times New Roman" w:hAnsi="Times New Roman" w:cs="Times New Roman"/>
        </w:rPr>
      </w:pPr>
      <w:r w:rsidRPr="000F253E">
        <w:rPr>
          <w:rFonts w:ascii="Times New Roman" w:hAnsi="Times New Roman" w:cs="Times New Roman"/>
        </w:rPr>
        <w:t>The Department of Entrepreneurship and Management (EM) invites application for its Master of Technology</w:t>
      </w:r>
      <w:r>
        <w:rPr>
          <w:rFonts w:ascii="Times New Roman" w:hAnsi="Times New Roman" w:cs="Times New Roman"/>
        </w:rPr>
        <w:t xml:space="preserve"> </w:t>
      </w:r>
      <w:r w:rsidRPr="000F253E">
        <w:rPr>
          <w:rFonts w:ascii="Times New Roman" w:hAnsi="Times New Roman" w:cs="Times New Roman"/>
        </w:rPr>
        <w:t>program in Techno-Entrepreneurship</w:t>
      </w:r>
      <w:r>
        <w:rPr>
          <w:rFonts w:ascii="Times New Roman" w:hAnsi="Times New Roman" w:cs="Times New Roman"/>
        </w:rPr>
        <w:t xml:space="preserve">. </w:t>
      </w:r>
      <w:r w:rsidR="006D2273" w:rsidRPr="005D479B">
        <w:rPr>
          <w:rFonts w:ascii="Times New Roman" w:hAnsi="Times New Roman" w:cs="Times New Roman"/>
        </w:rPr>
        <w:t xml:space="preserve">The program aims to nurture entrepreneurial mind-set among </w:t>
      </w:r>
      <w:r w:rsidR="00022163">
        <w:rPr>
          <w:rFonts w:ascii="Times New Roman" w:hAnsi="Times New Roman" w:cs="Times New Roman"/>
        </w:rPr>
        <w:t>engineering</w:t>
      </w:r>
      <w:r w:rsidR="006D2273" w:rsidRPr="00022163">
        <w:rPr>
          <w:rFonts w:ascii="Times New Roman" w:hAnsi="Times New Roman" w:cs="Times New Roman"/>
        </w:rPr>
        <w:t xml:space="preserve"> graduates</w:t>
      </w:r>
      <w:r w:rsidR="006D2273" w:rsidRPr="005D479B">
        <w:rPr>
          <w:rFonts w:ascii="Times New Roman" w:hAnsi="Times New Roman" w:cs="Times New Roman"/>
        </w:rPr>
        <w:t xml:space="preserve"> and equip them with necessary skills and knowledge in </w:t>
      </w:r>
      <w:r w:rsidR="00A563B8">
        <w:rPr>
          <w:rFonts w:ascii="Times New Roman" w:hAnsi="Times New Roman" w:cs="Times New Roman"/>
        </w:rPr>
        <w:t xml:space="preserve">technology and </w:t>
      </w:r>
      <w:r w:rsidR="006D2273" w:rsidRPr="005D479B">
        <w:rPr>
          <w:rFonts w:ascii="Times New Roman" w:hAnsi="Times New Roman" w:cs="Times New Roman"/>
        </w:rPr>
        <w:t>entrepreneurship. Further</w:t>
      </w:r>
      <w:r w:rsidR="00F8010A">
        <w:rPr>
          <w:rFonts w:ascii="Times New Roman" w:hAnsi="Times New Roman" w:cs="Times New Roman"/>
        </w:rPr>
        <w:t>more,</w:t>
      </w:r>
      <w:r w:rsidR="006D2273" w:rsidRPr="005D479B">
        <w:rPr>
          <w:rFonts w:ascii="Times New Roman" w:hAnsi="Times New Roman" w:cs="Times New Roman"/>
        </w:rPr>
        <w:t xml:space="preserve"> it will provide an ecosystem where the students can convert their entrepreneurial ideas into successful ventures. </w:t>
      </w:r>
      <w:r w:rsidR="001E2927" w:rsidRPr="005D479B">
        <w:rPr>
          <w:rFonts w:ascii="Times New Roman" w:hAnsi="Times New Roman" w:cs="Times New Roman"/>
        </w:rPr>
        <w:t xml:space="preserve">The program will be offered </w:t>
      </w:r>
      <w:r w:rsidR="00A41946">
        <w:rPr>
          <w:rFonts w:ascii="Times New Roman" w:hAnsi="Times New Roman" w:cs="Times New Roman"/>
        </w:rPr>
        <w:t>both</w:t>
      </w:r>
      <w:r w:rsidR="004B141C" w:rsidRPr="005D479B">
        <w:rPr>
          <w:rFonts w:ascii="Times New Roman" w:hAnsi="Times New Roman" w:cs="Times New Roman"/>
        </w:rPr>
        <w:t xml:space="preserve"> </w:t>
      </w:r>
      <w:r w:rsidR="0023674F">
        <w:rPr>
          <w:rFonts w:ascii="Times New Roman" w:hAnsi="Times New Roman" w:cs="Times New Roman"/>
        </w:rPr>
        <w:t>in</w:t>
      </w:r>
      <w:r w:rsidR="001E2927" w:rsidRPr="005D479B">
        <w:rPr>
          <w:rFonts w:ascii="Times New Roman" w:hAnsi="Times New Roman" w:cs="Times New Roman"/>
        </w:rPr>
        <w:t xml:space="preserve"> </w:t>
      </w:r>
      <w:r w:rsidR="004B141C" w:rsidRPr="005D479B">
        <w:rPr>
          <w:rFonts w:ascii="Times New Roman" w:hAnsi="Times New Roman" w:cs="Times New Roman"/>
        </w:rPr>
        <w:t>the</w:t>
      </w:r>
      <w:r w:rsidR="001E2927" w:rsidRPr="005D479B">
        <w:rPr>
          <w:rFonts w:ascii="Times New Roman" w:hAnsi="Times New Roman" w:cs="Times New Roman"/>
        </w:rPr>
        <w:t xml:space="preserve"> </w:t>
      </w:r>
      <w:r w:rsidR="0068596F">
        <w:rPr>
          <w:rFonts w:ascii="Times New Roman" w:hAnsi="Times New Roman" w:cs="Times New Roman"/>
        </w:rPr>
        <w:t>S</w:t>
      </w:r>
      <w:r w:rsidR="001E2927" w:rsidRPr="005D479B">
        <w:rPr>
          <w:rFonts w:ascii="Times New Roman" w:hAnsi="Times New Roman" w:cs="Times New Roman"/>
        </w:rPr>
        <w:t xml:space="preserve">elf-sponsored </w:t>
      </w:r>
      <w:r w:rsidR="000160BD">
        <w:rPr>
          <w:rFonts w:ascii="Times New Roman" w:hAnsi="Times New Roman" w:cs="Times New Roman"/>
        </w:rPr>
        <w:t xml:space="preserve">category </w:t>
      </w:r>
      <w:r w:rsidR="00A41946">
        <w:rPr>
          <w:rFonts w:ascii="Times New Roman" w:hAnsi="Times New Roman" w:cs="Times New Roman"/>
        </w:rPr>
        <w:t>and MoE</w:t>
      </w:r>
      <w:r w:rsidR="000160BD">
        <w:rPr>
          <w:rFonts w:ascii="Times New Roman" w:hAnsi="Times New Roman" w:cs="Times New Roman"/>
        </w:rPr>
        <w:t xml:space="preserve"> (Ministry of Education)</w:t>
      </w:r>
      <w:r w:rsidR="00A41946">
        <w:rPr>
          <w:rFonts w:ascii="Times New Roman" w:hAnsi="Times New Roman" w:cs="Times New Roman"/>
        </w:rPr>
        <w:t xml:space="preserve"> </w:t>
      </w:r>
      <w:r w:rsidR="000160BD">
        <w:rPr>
          <w:rFonts w:ascii="Times New Roman" w:hAnsi="Times New Roman" w:cs="Times New Roman"/>
        </w:rPr>
        <w:t>category</w:t>
      </w:r>
      <w:r w:rsidR="001E2927" w:rsidRPr="005D479B">
        <w:rPr>
          <w:rFonts w:ascii="Times New Roman" w:hAnsi="Times New Roman" w:cs="Times New Roman"/>
        </w:rPr>
        <w:t xml:space="preserve"> from the July 202</w:t>
      </w:r>
      <w:r w:rsidR="00F27C4D">
        <w:rPr>
          <w:rFonts w:ascii="Times New Roman" w:hAnsi="Times New Roman" w:cs="Times New Roman"/>
        </w:rPr>
        <w:t>3</w:t>
      </w:r>
      <w:r w:rsidR="001E2927" w:rsidRPr="005D479B">
        <w:rPr>
          <w:rFonts w:ascii="Times New Roman" w:hAnsi="Times New Roman" w:cs="Times New Roman"/>
        </w:rPr>
        <w:t xml:space="preserve"> admission cycle. </w:t>
      </w:r>
    </w:p>
    <w:p w14:paraId="5EC1E5BD" w14:textId="77777777" w:rsidR="000F253E" w:rsidRPr="000F253E" w:rsidRDefault="000F253E" w:rsidP="006B036A">
      <w:pPr>
        <w:pStyle w:val="BodyText"/>
        <w:spacing w:before="102" w:line="237" w:lineRule="auto"/>
        <w:jc w:val="both"/>
        <w:rPr>
          <w:rFonts w:ascii="Times New Roman" w:hAnsi="Times New Roman" w:cs="Times New Roman"/>
        </w:rPr>
      </w:pPr>
    </w:p>
    <w:p w14:paraId="38BED838" w14:textId="5C9FD254" w:rsidR="002F5B36" w:rsidRPr="005D479B" w:rsidRDefault="002F5B36" w:rsidP="006B036A">
      <w:pPr>
        <w:pStyle w:val="BodyText"/>
        <w:spacing w:line="237" w:lineRule="auto"/>
        <w:jc w:val="both"/>
        <w:rPr>
          <w:rFonts w:ascii="Times New Roman" w:hAnsi="Times New Roman" w:cs="Times New Roman"/>
          <w:b/>
          <w:bCs/>
        </w:rPr>
      </w:pPr>
      <w:r w:rsidRPr="005D479B">
        <w:rPr>
          <w:rFonts w:ascii="Times New Roman" w:hAnsi="Times New Roman" w:cs="Times New Roman"/>
          <w:b/>
          <w:bCs/>
        </w:rPr>
        <w:t>Eligibility and Selection Criteria</w:t>
      </w:r>
    </w:p>
    <w:p w14:paraId="6104EFF5" w14:textId="25B61807" w:rsidR="006D2273" w:rsidRDefault="006D2273" w:rsidP="006D2273">
      <w:pPr>
        <w:pStyle w:val="BodyText"/>
        <w:spacing w:before="102" w:line="237" w:lineRule="auto"/>
        <w:jc w:val="both"/>
        <w:rPr>
          <w:rFonts w:ascii="Times New Roman" w:hAnsi="Times New Roman" w:cs="Times New Roman"/>
        </w:rPr>
      </w:pPr>
      <w:r w:rsidRPr="005D479B">
        <w:rPr>
          <w:rFonts w:ascii="Times New Roman" w:hAnsi="Times New Roman" w:cs="Times New Roman"/>
        </w:rPr>
        <w:t xml:space="preserve">The </w:t>
      </w:r>
      <w:r w:rsidR="002F5B36" w:rsidRPr="005D479B">
        <w:rPr>
          <w:rFonts w:ascii="Times New Roman" w:hAnsi="Times New Roman" w:cs="Times New Roman"/>
        </w:rPr>
        <w:t>eligibility of the candidates</w:t>
      </w:r>
      <w:r w:rsidRPr="005D479B">
        <w:rPr>
          <w:rFonts w:ascii="Times New Roman" w:hAnsi="Times New Roman" w:cs="Times New Roman"/>
        </w:rPr>
        <w:t xml:space="preserve"> to apply for the program</w:t>
      </w:r>
      <w:r w:rsidR="002F5B36" w:rsidRPr="005D479B">
        <w:rPr>
          <w:rFonts w:ascii="Times New Roman" w:hAnsi="Times New Roman" w:cs="Times New Roman"/>
        </w:rPr>
        <w:t xml:space="preserve"> and their selection will be according to the following </w:t>
      </w:r>
      <w:r w:rsidR="00DC3302">
        <w:rPr>
          <w:rFonts w:ascii="Times New Roman" w:hAnsi="Times New Roman" w:cs="Times New Roman"/>
        </w:rPr>
        <w:t>criteria</w:t>
      </w:r>
      <w:r w:rsidR="00F54F82">
        <w:rPr>
          <w:rFonts w:ascii="Times New Roman" w:hAnsi="Times New Roman" w:cs="Times New Roman"/>
        </w:rPr>
        <w:t>:</w:t>
      </w:r>
    </w:p>
    <w:p w14:paraId="0627B509" w14:textId="5F3335E2" w:rsidR="005D479B" w:rsidRPr="00ED2B6E" w:rsidRDefault="00F54F82" w:rsidP="006D2273">
      <w:pPr>
        <w:pStyle w:val="BodyText"/>
        <w:numPr>
          <w:ilvl w:val="0"/>
          <w:numId w:val="13"/>
        </w:numPr>
        <w:spacing w:before="102" w:line="237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D2B6E">
        <w:rPr>
          <w:rFonts w:ascii="Times New Roman" w:hAnsi="Times New Roman" w:cs="Times New Roman"/>
          <w:b/>
          <w:bCs/>
          <w:i/>
          <w:iCs/>
        </w:rPr>
        <w:t>Self-Sponsored Category</w:t>
      </w:r>
    </w:p>
    <w:p w14:paraId="059D0537" w14:textId="77777777" w:rsidR="00D97F64" w:rsidRPr="00D97F64" w:rsidRDefault="00D97F64" w:rsidP="00D97F64">
      <w:pPr>
        <w:pStyle w:val="BodyText"/>
        <w:spacing w:before="102" w:line="237" w:lineRule="auto"/>
        <w:ind w:left="720"/>
        <w:jc w:val="both"/>
        <w:rPr>
          <w:rFonts w:ascii="Times New Roman" w:hAnsi="Times New Roman" w:cs="Times New Roman"/>
          <w:i/>
          <w:iCs/>
        </w:rPr>
      </w:pPr>
    </w:p>
    <w:p w14:paraId="2474593D" w14:textId="758F3A8D" w:rsidR="002F5B36" w:rsidRPr="005D479B" w:rsidRDefault="006D2273" w:rsidP="002F5B36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426" w:hanging="426"/>
        <w:jc w:val="both"/>
      </w:pPr>
      <w:r w:rsidRPr="005D479B">
        <w:rPr>
          <w:rFonts w:ascii="Times New Roman" w:eastAsia="Times New Roman" w:hAnsi="Times New Roman" w:cs="Times New Roman"/>
          <w:sz w:val="24"/>
          <w:szCs w:val="24"/>
        </w:rPr>
        <w:t xml:space="preserve">Candidates with a </w:t>
      </w:r>
      <w:r w:rsidR="00DA0671">
        <w:rPr>
          <w:rFonts w:ascii="Times New Roman" w:eastAsia="Times New Roman" w:hAnsi="Times New Roman" w:cs="Times New Roman"/>
          <w:sz w:val="24"/>
          <w:szCs w:val="24"/>
        </w:rPr>
        <w:t xml:space="preserve">B.Des, B.Arch, </w:t>
      </w:r>
      <w:r w:rsidRPr="005D479B">
        <w:rPr>
          <w:rFonts w:ascii="Times New Roman" w:eastAsia="Times New Roman" w:hAnsi="Times New Roman" w:cs="Times New Roman"/>
          <w:sz w:val="24"/>
          <w:szCs w:val="24"/>
        </w:rPr>
        <w:t>BTech or a BE degree (</w:t>
      </w:r>
      <w:r w:rsidR="007951F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D479B">
        <w:rPr>
          <w:rFonts w:ascii="Times New Roman" w:eastAsia="Times New Roman" w:hAnsi="Times New Roman" w:cs="Times New Roman"/>
          <w:sz w:val="24"/>
          <w:szCs w:val="24"/>
        </w:rPr>
        <w:t>ncluding early career professionals)</w:t>
      </w:r>
      <w:r w:rsidR="002F5B36" w:rsidRPr="005D479B">
        <w:rPr>
          <w:rFonts w:ascii="Times New Roman" w:eastAsia="Times New Roman" w:hAnsi="Times New Roman" w:cs="Times New Roman"/>
          <w:sz w:val="24"/>
          <w:szCs w:val="24"/>
        </w:rPr>
        <w:t xml:space="preserve"> with 60% </w:t>
      </w:r>
      <w:r w:rsidR="00AB2192">
        <w:rPr>
          <w:rFonts w:ascii="Times New Roman" w:eastAsia="Times New Roman" w:hAnsi="Times New Roman" w:cs="Times New Roman"/>
          <w:sz w:val="24"/>
          <w:szCs w:val="24"/>
        </w:rPr>
        <w:t>m</w:t>
      </w:r>
      <w:r w:rsidR="002F5B36" w:rsidRPr="005D479B">
        <w:rPr>
          <w:rFonts w:ascii="Times New Roman" w:eastAsia="Times New Roman" w:hAnsi="Times New Roman" w:cs="Times New Roman"/>
          <w:sz w:val="24"/>
          <w:szCs w:val="24"/>
        </w:rPr>
        <w:t>arks or equivalent CGPA</w:t>
      </w:r>
      <w:r w:rsidR="00321C10">
        <w:rPr>
          <w:rFonts w:ascii="Times New Roman" w:eastAsia="Times New Roman" w:hAnsi="Times New Roman" w:cs="Times New Roman"/>
          <w:sz w:val="24"/>
          <w:szCs w:val="24"/>
        </w:rPr>
        <w:t xml:space="preserve"> are eligible to apply</w:t>
      </w:r>
      <w:r w:rsidR="002F5B36" w:rsidRPr="005D47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BDFD409" w14:textId="348C5E62" w:rsidR="002F5B36" w:rsidRPr="00D5357E" w:rsidRDefault="007027F7" w:rsidP="002F5B36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426" w:hanging="426"/>
        <w:jc w:val="both"/>
      </w:pPr>
      <w:r w:rsidRPr="005D479B">
        <w:rPr>
          <w:rFonts w:ascii="Times New Roman" w:hAnsi="Times New Roman" w:cs="Times New Roman"/>
          <w:sz w:val="24"/>
          <w:szCs w:val="24"/>
        </w:rPr>
        <w:t>Candidates shortlisted</w:t>
      </w:r>
      <w:r w:rsidR="002F5B36" w:rsidRPr="005D479B">
        <w:rPr>
          <w:rFonts w:ascii="Times New Roman" w:hAnsi="Times New Roman" w:cs="Times New Roman"/>
          <w:sz w:val="24"/>
          <w:szCs w:val="24"/>
        </w:rPr>
        <w:t xml:space="preserve"> must pass a written test </w:t>
      </w:r>
      <w:r w:rsidRPr="005D479B">
        <w:rPr>
          <w:rFonts w:ascii="Times New Roman" w:hAnsi="Times New Roman" w:cs="Times New Roman"/>
          <w:sz w:val="24"/>
          <w:szCs w:val="24"/>
        </w:rPr>
        <w:t>and</w:t>
      </w:r>
      <w:r w:rsidR="002F5B36" w:rsidRPr="005D479B">
        <w:rPr>
          <w:rFonts w:ascii="Times New Roman" w:hAnsi="Times New Roman" w:cs="Times New Roman"/>
          <w:sz w:val="24"/>
          <w:szCs w:val="24"/>
        </w:rPr>
        <w:t xml:space="preserve"> interview conducted by the Department. </w:t>
      </w:r>
    </w:p>
    <w:p w14:paraId="37084E26" w14:textId="6BC33F5D" w:rsidR="00D5357E" w:rsidRPr="00D5357E" w:rsidRDefault="00D5357E" w:rsidP="00D5357E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479B">
        <w:rPr>
          <w:rFonts w:ascii="Times New Roman" w:hAnsi="Times New Roman" w:cs="Times New Roman"/>
          <w:sz w:val="24"/>
          <w:szCs w:val="24"/>
        </w:rPr>
        <w:t>Mere fulfillment of the minimum educational qualifications does not necessarily entitle applicants to be called for written test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5D479B">
        <w:rPr>
          <w:rFonts w:ascii="Times New Roman" w:hAnsi="Times New Roman" w:cs="Times New Roman"/>
          <w:sz w:val="24"/>
          <w:szCs w:val="24"/>
        </w:rPr>
        <w:t>interview. The Institute reserves the right to call only the requisite number of potential candidates based on qualification and suitability.</w:t>
      </w:r>
    </w:p>
    <w:p w14:paraId="19C83D15" w14:textId="0B8B104D" w:rsidR="00A72054" w:rsidRPr="001454EC" w:rsidRDefault="002F5B36" w:rsidP="00A72054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426" w:hanging="426"/>
        <w:jc w:val="both"/>
      </w:pPr>
      <w:r w:rsidRPr="005D479B">
        <w:rPr>
          <w:rFonts w:ascii="Times New Roman" w:hAnsi="Times New Roman" w:cs="Times New Roman"/>
          <w:sz w:val="24"/>
          <w:szCs w:val="24"/>
        </w:rPr>
        <w:t xml:space="preserve">Failure to provide final proof of the qualifying </w:t>
      </w:r>
      <w:r w:rsidR="00690065" w:rsidRPr="005D479B">
        <w:rPr>
          <w:rFonts w:ascii="Times New Roman" w:hAnsi="Times New Roman" w:cs="Times New Roman"/>
          <w:sz w:val="24"/>
          <w:szCs w:val="24"/>
        </w:rPr>
        <w:t>undergraduate</w:t>
      </w:r>
      <w:r w:rsidRPr="005D479B">
        <w:rPr>
          <w:rFonts w:ascii="Times New Roman" w:hAnsi="Times New Roman" w:cs="Times New Roman"/>
          <w:sz w:val="24"/>
          <w:szCs w:val="24"/>
        </w:rPr>
        <w:t xml:space="preserve"> degree</w:t>
      </w:r>
      <w:r w:rsidR="00690065" w:rsidRPr="005D479B">
        <w:rPr>
          <w:rFonts w:ascii="Times New Roman" w:hAnsi="Times New Roman" w:cs="Times New Roman"/>
          <w:sz w:val="24"/>
          <w:szCs w:val="24"/>
        </w:rPr>
        <w:t xml:space="preserve"> </w:t>
      </w:r>
      <w:r w:rsidRPr="005D479B">
        <w:rPr>
          <w:rFonts w:ascii="Times New Roman" w:hAnsi="Times New Roman" w:cs="Times New Roman"/>
          <w:sz w:val="24"/>
          <w:szCs w:val="24"/>
        </w:rPr>
        <w:t>at the time of registration at IIT Hyderabad will lead to the cancellation of the applicant’s admission.</w:t>
      </w:r>
    </w:p>
    <w:p w14:paraId="0D00DE3F" w14:textId="06DF718E" w:rsidR="00C44813" w:rsidRPr="00C44813" w:rsidRDefault="00C44813" w:rsidP="00C4481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selected in self-s</w:t>
      </w:r>
      <w:r w:rsidRPr="001454EC">
        <w:rPr>
          <w:rFonts w:ascii="Times New Roman" w:hAnsi="Times New Roman" w:cs="Times New Roman"/>
          <w:sz w:val="24"/>
          <w:szCs w:val="24"/>
        </w:rPr>
        <w:t xml:space="preserve">ponsored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454EC">
        <w:rPr>
          <w:rFonts w:ascii="Times New Roman" w:hAnsi="Times New Roman" w:cs="Times New Roman"/>
          <w:sz w:val="24"/>
          <w:szCs w:val="24"/>
        </w:rPr>
        <w:t xml:space="preserve">ategory </w:t>
      </w:r>
      <w:r>
        <w:rPr>
          <w:rFonts w:ascii="Times New Roman" w:hAnsi="Times New Roman" w:cs="Times New Roman"/>
          <w:sz w:val="24"/>
          <w:szCs w:val="24"/>
        </w:rPr>
        <w:t>are not</w:t>
      </w:r>
      <w:r w:rsidRPr="001454EC">
        <w:rPr>
          <w:rFonts w:ascii="Times New Roman" w:hAnsi="Times New Roman" w:cs="Times New Roman"/>
          <w:sz w:val="24"/>
          <w:szCs w:val="24"/>
        </w:rPr>
        <w:t xml:space="preserve"> eligible for fellowship.</w:t>
      </w:r>
    </w:p>
    <w:p w14:paraId="253C781D" w14:textId="77777777" w:rsidR="009C2919" w:rsidRPr="00D97F64" w:rsidRDefault="009C2919" w:rsidP="009C291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20D4C3" w14:textId="6241D79A" w:rsidR="00194105" w:rsidRPr="00ED2B6E" w:rsidRDefault="00194105" w:rsidP="00F54F82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7F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2B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="00F54F82" w:rsidRPr="00ED2B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oE</w:t>
      </w:r>
      <w:r w:rsidR="00AC2D74" w:rsidRPr="00ED2B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44C89" w:rsidRPr="00ED2B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Category</w:t>
      </w:r>
    </w:p>
    <w:p w14:paraId="5AFD7BE3" w14:textId="77777777" w:rsidR="008E653E" w:rsidRPr="009A3389" w:rsidRDefault="008E653E" w:rsidP="009A33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9F77DE" w14:textId="4420B0EF" w:rsidR="003C31EE" w:rsidRDefault="009A3389" w:rsidP="003C31EE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Candidates</w:t>
      </w:r>
      <w:r w:rsidR="007922DB">
        <w:rPr>
          <w:rFonts w:ascii="Times New Roman" w:eastAsia="Times New Roman" w:hAnsi="Times New Roman" w:cs="Times New Roman"/>
          <w:sz w:val="24"/>
          <w:szCs w:val="24"/>
        </w:rPr>
        <w:t xml:space="preserve"> having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valid GATE score in (</w:t>
      </w:r>
      <w:r w:rsidR="008B7F5B">
        <w:rPr>
          <w:rFonts w:ascii="Times New Roman" w:eastAsia="Times New Roman" w:hAnsi="Times New Roman" w:cs="Times New Roman"/>
          <w:sz w:val="24"/>
          <w:szCs w:val="24"/>
        </w:rPr>
        <w:t xml:space="preserve">Mechanical </w:t>
      </w:r>
      <w:r w:rsidR="00360C43">
        <w:rPr>
          <w:rFonts w:ascii="Times New Roman" w:eastAsia="Times New Roman" w:hAnsi="Times New Roman" w:cs="Times New Roman"/>
          <w:sz w:val="24"/>
          <w:szCs w:val="24"/>
        </w:rPr>
        <w:t>Engineering [ME],</w:t>
      </w:r>
      <w:r w:rsidR="008B7F5B">
        <w:rPr>
          <w:rFonts w:ascii="Times New Roman" w:eastAsia="Times New Roman" w:hAnsi="Times New Roman" w:cs="Times New Roman"/>
          <w:sz w:val="24"/>
          <w:szCs w:val="24"/>
        </w:rPr>
        <w:t xml:space="preserve"> Aerospace Engineering</w:t>
      </w:r>
      <w:r w:rsidR="00360C43">
        <w:rPr>
          <w:rFonts w:ascii="Times New Roman" w:eastAsia="Times New Roman" w:hAnsi="Times New Roman" w:cs="Times New Roman"/>
          <w:sz w:val="24"/>
          <w:szCs w:val="24"/>
        </w:rPr>
        <w:t xml:space="preserve"> [AE]</w:t>
      </w:r>
      <w:r w:rsidR="008B7F5B">
        <w:rPr>
          <w:rFonts w:ascii="Times New Roman" w:eastAsia="Times New Roman" w:hAnsi="Times New Roman" w:cs="Times New Roman"/>
          <w:sz w:val="24"/>
          <w:szCs w:val="24"/>
        </w:rPr>
        <w:t>, Metallurgical Engineering</w:t>
      </w:r>
      <w:r w:rsidR="00360C43">
        <w:rPr>
          <w:rFonts w:ascii="Times New Roman" w:eastAsia="Times New Roman" w:hAnsi="Times New Roman" w:cs="Times New Roman"/>
          <w:sz w:val="24"/>
          <w:szCs w:val="24"/>
        </w:rPr>
        <w:t xml:space="preserve"> [MT]</w:t>
      </w:r>
      <w:r w:rsidR="008B7F5B">
        <w:rPr>
          <w:rFonts w:ascii="Times New Roman" w:eastAsia="Times New Roman" w:hAnsi="Times New Roman" w:cs="Times New Roman"/>
          <w:sz w:val="24"/>
          <w:szCs w:val="24"/>
        </w:rPr>
        <w:t>, Electrical Engineering</w:t>
      </w:r>
      <w:r w:rsidR="00360C43">
        <w:rPr>
          <w:rFonts w:ascii="Times New Roman" w:eastAsia="Times New Roman" w:hAnsi="Times New Roman" w:cs="Times New Roman"/>
          <w:sz w:val="24"/>
          <w:szCs w:val="24"/>
        </w:rPr>
        <w:t xml:space="preserve"> [EE]</w:t>
      </w:r>
      <w:r w:rsidR="008B7F5B">
        <w:rPr>
          <w:rFonts w:ascii="Times New Roman" w:eastAsia="Times New Roman" w:hAnsi="Times New Roman" w:cs="Times New Roman"/>
          <w:sz w:val="24"/>
          <w:szCs w:val="24"/>
        </w:rPr>
        <w:t xml:space="preserve">, Computer Science and </w:t>
      </w:r>
      <w:r w:rsidR="00360C43">
        <w:rPr>
          <w:rFonts w:ascii="Times New Roman" w:eastAsia="Times New Roman" w:hAnsi="Times New Roman" w:cs="Times New Roman"/>
          <w:sz w:val="24"/>
          <w:szCs w:val="24"/>
        </w:rPr>
        <w:t>Information Technology [CS]</w:t>
      </w:r>
      <w:r w:rsidR="008B7F5B">
        <w:rPr>
          <w:rFonts w:ascii="Times New Roman" w:eastAsia="Times New Roman" w:hAnsi="Times New Roman" w:cs="Times New Roman"/>
          <w:sz w:val="24"/>
          <w:szCs w:val="24"/>
        </w:rPr>
        <w:t>, Civil Engineering</w:t>
      </w:r>
      <w:r w:rsidR="00360C43">
        <w:rPr>
          <w:rFonts w:ascii="Times New Roman" w:eastAsia="Times New Roman" w:hAnsi="Times New Roman" w:cs="Times New Roman"/>
          <w:sz w:val="24"/>
          <w:szCs w:val="24"/>
        </w:rPr>
        <w:t xml:space="preserve"> [CE]</w:t>
      </w:r>
      <w:r w:rsidR="008B7F5B">
        <w:rPr>
          <w:rFonts w:ascii="Times New Roman" w:eastAsia="Times New Roman" w:hAnsi="Times New Roman" w:cs="Times New Roman"/>
          <w:sz w:val="24"/>
          <w:szCs w:val="24"/>
        </w:rPr>
        <w:t>, Chemical Engineering</w:t>
      </w:r>
      <w:r w:rsidR="00360C43">
        <w:rPr>
          <w:rFonts w:ascii="Times New Roman" w:eastAsia="Times New Roman" w:hAnsi="Times New Roman" w:cs="Times New Roman"/>
          <w:sz w:val="24"/>
          <w:szCs w:val="24"/>
        </w:rPr>
        <w:t xml:space="preserve"> [CH]</w:t>
      </w:r>
      <w:r w:rsidR="008B7F5B">
        <w:rPr>
          <w:rFonts w:ascii="Times New Roman" w:eastAsia="Times New Roman" w:hAnsi="Times New Roman" w:cs="Times New Roman"/>
          <w:sz w:val="24"/>
          <w:szCs w:val="24"/>
        </w:rPr>
        <w:t>, Biotechnology</w:t>
      </w:r>
      <w:r w:rsidR="00D70F23">
        <w:rPr>
          <w:rFonts w:ascii="Times New Roman" w:eastAsia="Times New Roman" w:hAnsi="Times New Roman" w:cs="Times New Roman"/>
          <w:sz w:val="24"/>
          <w:szCs w:val="24"/>
        </w:rPr>
        <w:t xml:space="preserve"> [BT]</w:t>
      </w:r>
      <w:r w:rsidR="008B7F5B">
        <w:rPr>
          <w:rFonts w:ascii="Times New Roman" w:eastAsia="Times New Roman" w:hAnsi="Times New Roman" w:cs="Times New Roman"/>
          <w:sz w:val="24"/>
          <w:szCs w:val="24"/>
        </w:rPr>
        <w:t>, Biomedical Engineering</w:t>
      </w:r>
      <w:r w:rsidR="00D70F23">
        <w:rPr>
          <w:rFonts w:ascii="Times New Roman" w:eastAsia="Times New Roman" w:hAnsi="Times New Roman" w:cs="Times New Roman"/>
          <w:sz w:val="24"/>
          <w:szCs w:val="24"/>
        </w:rPr>
        <w:t xml:space="preserve"> [BM]</w:t>
      </w:r>
      <w:r>
        <w:rPr>
          <w:rFonts w:ascii="Times New Roman" w:eastAsia="Times New Roman" w:hAnsi="Times New Roman" w:cs="Times New Roman"/>
          <w:sz w:val="24"/>
          <w:szCs w:val="24"/>
        </w:rPr>
        <w:t>) disciplines</w:t>
      </w:r>
      <w:r w:rsidR="007922DB">
        <w:rPr>
          <w:rFonts w:ascii="Times New Roman" w:eastAsia="Times New Roman" w:hAnsi="Times New Roman" w:cs="Times New Roman"/>
          <w:sz w:val="24"/>
          <w:szCs w:val="24"/>
        </w:rPr>
        <w:t xml:space="preserve"> are eligible to apply</w:t>
      </w:r>
      <w:r w:rsidR="000535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C31EE" w:rsidRPr="005D4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9A831B" w14:textId="76C28DAF" w:rsidR="008407D3" w:rsidRDefault="007951F8" w:rsidP="003C31EE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Candidates shortlisted</w:t>
      </w:r>
      <w:r w:rsidR="00707E2C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610C35">
        <w:rPr>
          <w:rFonts w:ascii="Times New Roman" w:eastAsia="Times New Roman" w:hAnsi="Times New Roman" w:cs="Times New Roman"/>
          <w:sz w:val="24"/>
          <w:szCs w:val="24"/>
        </w:rPr>
        <w:t>ay</w:t>
      </w:r>
      <w:r w:rsidR="00707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 through a</w:t>
      </w:r>
      <w:r w:rsidR="00707E2C">
        <w:rPr>
          <w:rFonts w:ascii="Times New Roman" w:eastAsia="Times New Roman" w:hAnsi="Times New Roman" w:cs="Times New Roman"/>
          <w:sz w:val="24"/>
          <w:szCs w:val="24"/>
        </w:rPr>
        <w:t xml:space="preserve"> written test </w:t>
      </w:r>
      <w:r w:rsidR="00B8580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A863D3">
        <w:rPr>
          <w:rFonts w:ascii="Times New Roman" w:eastAsia="Times New Roman" w:hAnsi="Times New Roman" w:cs="Times New Roman"/>
          <w:sz w:val="24"/>
          <w:szCs w:val="24"/>
        </w:rPr>
        <w:t>/or</w:t>
      </w:r>
      <w:r w:rsidR="00B85801">
        <w:rPr>
          <w:rFonts w:ascii="Times New Roman" w:eastAsia="Times New Roman" w:hAnsi="Times New Roman" w:cs="Times New Roman"/>
          <w:sz w:val="24"/>
          <w:szCs w:val="24"/>
        </w:rPr>
        <w:t xml:space="preserve"> interview</w:t>
      </w:r>
      <w:r w:rsidR="00610C35">
        <w:rPr>
          <w:rFonts w:ascii="Times New Roman" w:eastAsia="Times New Roman" w:hAnsi="Times New Roman" w:cs="Times New Roman"/>
          <w:sz w:val="24"/>
          <w:szCs w:val="24"/>
        </w:rPr>
        <w:t xml:space="preserve"> conducted by the Department</w:t>
      </w:r>
      <w:r w:rsidR="00B858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7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3236CD" w14:textId="0A8B21DB" w:rsidR="00F83609" w:rsidRDefault="00F83609" w:rsidP="00F83609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Institute</w:t>
      </w:r>
      <w:r w:rsidR="00B7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79B">
        <w:rPr>
          <w:rFonts w:ascii="Times New Roman" w:hAnsi="Times New Roman" w:cs="Times New Roman"/>
          <w:sz w:val="24"/>
          <w:szCs w:val="24"/>
        </w:rPr>
        <w:t xml:space="preserve">reserves the right to call only the requisite number of </w:t>
      </w:r>
      <w:r>
        <w:rPr>
          <w:rFonts w:ascii="Times New Roman" w:hAnsi="Times New Roman" w:cs="Times New Roman"/>
          <w:sz w:val="24"/>
          <w:szCs w:val="24"/>
        </w:rPr>
        <w:t xml:space="preserve">GATE </w:t>
      </w:r>
      <w:r w:rsidR="008E653E">
        <w:rPr>
          <w:rFonts w:ascii="Times New Roman" w:hAnsi="Times New Roman" w:cs="Times New Roman"/>
          <w:sz w:val="24"/>
          <w:szCs w:val="24"/>
        </w:rPr>
        <w:t>qualified</w:t>
      </w:r>
      <w:r w:rsidRPr="005D479B">
        <w:rPr>
          <w:rFonts w:ascii="Times New Roman" w:hAnsi="Times New Roman" w:cs="Times New Roman"/>
          <w:sz w:val="24"/>
          <w:szCs w:val="24"/>
        </w:rPr>
        <w:t xml:space="preserve"> candidates based on qualification and suitability.</w:t>
      </w:r>
    </w:p>
    <w:p w14:paraId="169E7F44" w14:textId="3B4DA0FD" w:rsidR="00610C35" w:rsidRPr="00610C35" w:rsidRDefault="00610C35" w:rsidP="00610C35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Candidates selected in MoE category are eligible for fellowship.</w:t>
      </w:r>
    </w:p>
    <w:p w14:paraId="0CD2452A" w14:textId="60CF2B59" w:rsidR="002D5805" w:rsidRDefault="002D5805" w:rsidP="00553716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Failure to provide the GATE score at the time of admission at IIT Hyderabad will lead to cancellation of the applicant’s admission.</w:t>
      </w:r>
    </w:p>
    <w:p w14:paraId="7BE9ED0C" w14:textId="77777777" w:rsidR="0085269C" w:rsidRDefault="0085269C" w:rsidP="0085269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E65DC" w14:textId="10E74D4B" w:rsidR="00DE5300" w:rsidRPr="009A3389" w:rsidRDefault="00CA588C" w:rsidP="009A33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B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Specific for MoE-IIT-BTech</w:t>
      </w:r>
      <w:r w:rsidRPr="00CA588C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>
        <w:t xml:space="preserve"> </w:t>
      </w:r>
      <w:r w:rsidR="00FA0448" w:rsidRPr="00FA0448">
        <w:rPr>
          <w:rFonts w:ascii="Times New Roman" w:eastAsia="Times New Roman" w:hAnsi="Times New Roman" w:cs="Times New Roman"/>
          <w:sz w:val="24"/>
          <w:szCs w:val="24"/>
        </w:rPr>
        <w:t>IIT B.Tech graduates with CGPA of 8.0 or above without GATE score are eligible to apply.</w:t>
      </w:r>
      <w:r w:rsidR="0061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C35" w:rsidRPr="00610C35">
        <w:rPr>
          <w:rFonts w:ascii="Times New Roman" w:eastAsia="Times New Roman" w:hAnsi="Times New Roman" w:cs="Times New Roman"/>
          <w:sz w:val="24"/>
          <w:szCs w:val="24"/>
        </w:rPr>
        <w:t>Department may conduct written test or interview for their selection.</w:t>
      </w:r>
    </w:p>
    <w:p w14:paraId="112FC6CB" w14:textId="77777777" w:rsidR="00610C35" w:rsidRDefault="00610C35" w:rsidP="009A2A8D">
      <w:pPr>
        <w:pStyle w:val="Heading1"/>
        <w:spacing w:before="175"/>
        <w:ind w:left="0"/>
        <w:jc w:val="both"/>
        <w:rPr>
          <w:rFonts w:ascii="Times New Roman" w:hAnsi="Times New Roman" w:cs="Times New Roman"/>
        </w:rPr>
      </w:pPr>
    </w:p>
    <w:p w14:paraId="6B9BD9FB" w14:textId="080DB6F0" w:rsidR="009A2A8D" w:rsidRPr="009A2A8D" w:rsidRDefault="009A2A8D" w:rsidP="009A2A8D">
      <w:pPr>
        <w:pStyle w:val="Heading1"/>
        <w:spacing w:before="175"/>
        <w:ind w:left="0"/>
        <w:jc w:val="both"/>
        <w:rPr>
          <w:rFonts w:ascii="Times New Roman" w:hAnsi="Times New Roman" w:cs="Times New Roman"/>
        </w:rPr>
      </w:pPr>
      <w:r w:rsidRPr="009A2A8D">
        <w:rPr>
          <w:rFonts w:ascii="Times New Roman" w:hAnsi="Times New Roman" w:cs="Times New Roman"/>
        </w:rPr>
        <w:t>Reservations</w:t>
      </w:r>
    </w:p>
    <w:p w14:paraId="550653D0" w14:textId="77777777" w:rsidR="009A2A8D" w:rsidRPr="009A2A8D" w:rsidRDefault="009A2A8D" w:rsidP="008E104C">
      <w:pPr>
        <w:pStyle w:val="BodyText"/>
        <w:spacing w:before="102" w:line="237" w:lineRule="auto"/>
        <w:jc w:val="both"/>
        <w:rPr>
          <w:rFonts w:ascii="Times New Roman" w:hAnsi="Times New Roman" w:cs="Times New Roman"/>
        </w:rPr>
      </w:pPr>
      <w:r w:rsidRPr="009A2A8D">
        <w:rPr>
          <w:rFonts w:ascii="Times New Roman" w:hAnsi="Times New Roman" w:cs="Times New Roman"/>
        </w:rPr>
        <w:t>The reservation of seats in admissions under SC, ST, OBC, EWS categories and for persons with</w:t>
      </w:r>
    </w:p>
    <w:p w14:paraId="553346C4" w14:textId="6ECA4679" w:rsidR="00DE5300" w:rsidRDefault="009A2A8D" w:rsidP="008E104C">
      <w:pPr>
        <w:pStyle w:val="BodyText"/>
        <w:spacing w:before="102" w:line="237" w:lineRule="auto"/>
        <w:jc w:val="both"/>
        <w:rPr>
          <w:rFonts w:ascii="Times New Roman" w:hAnsi="Times New Roman" w:cs="Times New Roman"/>
        </w:rPr>
      </w:pPr>
      <w:r w:rsidRPr="009A2A8D">
        <w:rPr>
          <w:rFonts w:ascii="Times New Roman" w:hAnsi="Times New Roman" w:cs="Times New Roman"/>
        </w:rPr>
        <w:t>disability (PWD) will be as per Government of India rules.</w:t>
      </w:r>
    </w:p>
    <w:p w14:paraId="39241326" w14:textId="77777777" w:rsidR="00DE5300" w:rsidRPr="005D479B" w:rsidRDefault="00DE5300" w:rsidP="0019410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77EC7B7" w14:textId="77777777" w:rsidR="005D479B" w:rsidRPr="005D479B" w:rsidRDefault="00DD64F0" w:rsidP="005D479B">
      <w:pPr>
        <w:pStyle w:val="Heading1"/>
        <w:spacing w:before="175"/>
        <w:ind w:left="0"/>
        <w:jc w:val="both"/>
        <w:rPr>
          <w:rFonts w:ascii="Times New Roman" w:hAnsi="Times New Roman" w:cs="Times New Roman"/>
        </w:rPr>
      </w:pPr>
      <w:r w:rsidRPr="005D479B">
        <w:rPr>
          <w:rFonts w:ascii="Times New Roman" w:hAnsi="Times New Roman" w:cs="Times New Roman"/>
        </w:rPr>
        <w:t>Procedure for Submitting the Application</w:t>
      </w:r>
    </w:p>
    <w:p w14:paraId="5CD9BECB" w14:textId="1C6706DB" w:rsidR="00DD64F0" w:rsidRPr="005D479B" w:rsidRDefault="00DD64F0" w:rsidP="005D479B">
      <w:pPr>
        <w:pStyle w:val="Heading1"/>
        <w:spacing w:before="175"/>
        <w:ind w:left="0"/>
        <w:jc w:val="both"/>
        <w:rPr>
          <w:rFonts w:ascii="Times New Roman" w:hAnsi="Times New Roman" w:cs="Times New Roman"/>
          <w:b w:val="0"/>
          <w:bCs w:val="0"/>
        </w:rPr>
      </w:pPr>
      <w:r w:rsidRPr="005D479B">
        <w:rPr>
          <w:rFonts w:ascii="Times New Roman" w:hAnsi="Times New Roman" w:cs="Times New Roman"/>
          <w:b w:val="0"/>
          <w:bCs w:val="0"/>
        </w:rPr>
        <w:t xml:space="preserve">Please fill and submit the online application form available on the Institute website: </w:t>
      </w:r>
      <w:r w:rsidRPr="005D479B">
        <w:rPr>
          <w:rFonts w:ascii="Times New Roman" w:hAnsi="Times New Roman" w:cs="Times New Roman"/>
          <w:b w:val="0"/>
          <w:bCs w:val="0"/>
          <w:color w:val="0000FF"/>
          <w:u w:val="single"/>
        </w:rPr>
        <w:t>https:/</w:t>
      </w:r>
      <w:hyperlink r:id="rId8">
        <w:r w:rsidRPr="005D479B">
          <w:rPr>
            <w:rFonts w:ascii="Times New Roman" w:hAnsi="Times New Roman" w:cs="Times New Roman"/>
            <w:b w:val="0"/>
            <w:bCs w:val="0"/>
            <w:color w:val="0000FF"/>
            <w:u w:val="single"/>
          </w:rPr>
          <w:t>/w</w:t>
        </w:r>
      </w:hyperlink>
      <w:r w:rsidRPr="005D479B">
        <w:rPr>
          <w:rFonts w:ascii="Times New Roman" w:hAnsi="Times New Roman" w:cs="Times New Roman"/>
          <w:b w:val="0"/>
          <w:bCs w:val="0"/>
          <w:color w:val="0000FF"/>
          <w:u w:val="single"/>
        </w:rPr>
        <w:t>w</w:t>
      </w:r>
      <w:hyperlink r:id="rId9">
        <w:r w:rsidRPr="005D479B">
          <w:rPr>
            <w:rFonts w:ascii="Times New Roman" w:hAnsi="Times New Roman" w:cs="Times New Roman"/>
            <w:b w:val="0"/>
            <w:bCs w:val="0"/>
            <w:color w:val="0000FF"/>
            <w:u w:val="single"/>
          </w:rPr>
          <w:t>w.iith.ac.in/</w:t>
        </w:r>
      </w:hyperlink>
    </w:p>
    <w:p w14:paraId="5CDCC06B" w14:textId="77777777" w:rsidR="00AD6733" w:rsidRPr="005D479B" w:rsidRDefault="00AD6733" w:rsidP="00DD64F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08C2B" w14:textId="7A1ACC62" w:rsidR="00AD6733" w:rsidRPr="005D479B" w:rsidRDefault="00AD6733" w:rsidP="00DD64F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79B">
        <w:rPr>
          <w:rFonts w:ascii="Times New Roman" w:hAnsi="Times New Roman" w:cs="Times New Roman"/>
          <w:b/>
          <w:bCs/>
          <w:sz w:val="24"/>
          <w:szCs w:val="24"/>
        </w:rPr>
        <w:t>Other relevant information</w:t>
      </w:r>
    </w:p>
    <w:p w14:paraId="11227DD9" w14:textId="72DDC890" w:rsidR="00AD6733" w:rsidRDefault="00AD6733" w:rsidP="0020089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79B">
        <w:rPr>
          <w:rFonts w:ascii="Times New Roman" w:hAnsi="Times New Roman" w:cs="Times New Roman"/>
          <w:bCs/>
          <w:sz w:val="24"/>
          <w:szCs w:val="24"/>
        </w:rPr>
        <w:t>The</w:t>
      </w:r>
      <w:r w:rsidRPr="005D479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D479B">
        <w:rPr>
          <w:rFonts w:ascii="Times New Roman" w:hAnsi="Times New Roman" w:cs="Times New Roman"/>
          <w:bCs/>
          <w:spacing w:val="3"/>
          <w:sz w:val="24"/>
          <w:szCs w:val="24"/>
        </w:rPr>
        <w:t>w</w:t>
      </w:r>
      <w:r w:rsidRPr="005D479B">
        <w:rPr>
          <w:rFonts w:ascii="Times New Roman" w:hAnsi="Times New Roman" w:cs="Times New Roman"/>
          <w:bCs/>
          <w:spacing w:val="-2"/>
          <w:sz w:val="24"/>
          <w:szCs w:val="24"/>
        </w:rPr>
        <w:t>r</w:t>
      </w:r>
      <w:r w:rsidRPr="005D479B">
        <w:rPr>
          <w:rFonts w:ascii="Times New Roman" w:hAnsi="Times New Roman" w:cs="Times New Roman"/>
          <w:bCs/>
          <w:spacing w:val="1"/>
          <w:sz w:val="24"/>
          <w:szCs w:val="24"/>
        </w:rPr>
        <w:t>i</w:t>
      </w:r>
      <w:r w:rsidRPr="005D479B">
        <w:rPr>
          <w:rFonts w:ascii="Times New Roman" w:hAnsi="Times New Roman" w:cs="Times New Roman"/>
          <w:bCs/>
          <w:sz w:val="24"/>
          <w:szCs w:val="24"/>
        </w:rPr>
        <w:t>tt</w:t>
      </w:r>
      <w:r w:rsidRPr="005D479B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5D479B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5D479B">
        <w:rPr>
          <w:rFonts w:ascii="Times New Roman" w:hAnsi="Times New Roman" w:cs="Times New Roman"/>
          <w:bCs/>
          <w:spacing w:val="-3"/>
          <w:sz w:val="24"/>
          <w:szCs w:val="24"/>
        </w:rPr>
        <w:t>t</w:t>
      </w:r>
      <w:r w:rsidRPr="005D479B">
        <w:rPr>
          <w:rFonts w:ascii="Times New Roman" w:hAnsi="Times New Roman" w:cs="Times New Roman"/>
          <w:bCs/>
          <w:sz w:val="24"/>
          <w:szCs w:val="24"/>
        </w:rPr>
        <w:t>e</w:t>
      </w:r>
      <w:r w:rsidRPr="005D479B">
        <w:rPr>
          <w:rFonts w:ascii="Times New Roman" w:hAnsi="Times New Roman" w:cs="Times New Roman"/>
          <w:bCs/>
          <w:spacing w:val="1"/>
          <w:sz w:val="24"/>
          <w:szCs w:val="24"/>
        </w:rPr>
        <w:t>s</w:t>
      </w:r>
      <w:r w:rsidRPr="005D479B">
        <w:rPr>
          <w:rFonts w:ascii="Times New Roman" w:hAnsi="Times New Roman" w:cs="Times New Roman"/>
          <w:bCs/>
          <w:spacing w:val="-2"/>
          <w:sz w:val="24"/>
          <w:szCs w:val="24"/>
        </w:rPr>
        <w:t>ts</w:t>
      </w:r>
      <w:r w:rsidR="0038141D" w:rsidRPr="005D479B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5D479B">
        <w:rPr>
          <w:rFonts w:ascii="Times New Roman" w:hAnsi="Times New Roman" w:cs="Times New Roman"/>
          <w:bCs/>
          <w:spacing w:val="-1"/>
          <w:sz w:val="24"/>
          <w:szCs w:val="24"/>
        </w:rPr>
        <w:t>i</w:t>
      </w:r>
      <w:r w:rsidRPr="005D479B">
        <w:rPr>
          <w:rFonts w:ascii="Times New Roman" w:hAnsi="Times New Roman" w:cs="Times New Roman"/>
          <w:bCs/>
          <w:sz w:val="24"/>
          <w:szCs w:val="24"/>
        </w:rPr>
        <w:t>n</w:t>
      </w:r>
      <w:r w:rsidRPr="005D479B">
        <w:rPr>
          <w:rFonts w:ascii="Times New Roman" w:hAnsi="Times New Roman" w:cs="Times New Roman"/>
          <w:bCs/>
          <w:spacing w:val="-3"/>
          <w:sz w:val="24"/>
          <w:szCs w:val="24"/>
        </w:rPr>
        <w:t>t</w:t>
      </w:r>
      <w:r w:rsidRPr="005D479B">
        <w:rPr>
          <w:rFonts w:ascii="Times New Roman" w:hAnsi="Times New Roman" w:cs="Times New Roman"/>
          <w:bCs/>
          <w:sz w:val="24"/>
          <w:szCs w:val="24"/>
        </w:rPr>
        <w:t>er</w:t>
      </w:r>
      <w:r w:rsidRPr="005D479B">
        <w:rPr>
          <w:rFonts w:ascii="Times New Roman" w:hAnsi="Times New Roman" w:cs="Times New Roman"/>
          <w:bCs/>
          <w:spacing w:val="-1"/>
          <w:sz w:val="24"/>
          <w:szCs w:val="24"/>
        </w:rPr>
        <w:t>v</w:t>
      </w:r>
      <w:r w:rsidRPr="005D479B">
        <w:rPr>
          <w:rFonts w:ascii="Times New Roman" w:hAnsi="Times New Roman" w:cs="Times New Roman"/>
          <w:bCs/>
          <w:spacing w:val="1"/>
          <w:sz w:val="24"/>
          <w:szCs w:val="24"/>
        </w:rPr>
        <w:t>i</w:t>
      </w:r>
      <w:r w:rsidRPr="005D479B">
        <w:rPr>
          <w:rFonts w:ascii="Times New Roman" w:hAnsi="Times New Roman" w:cs="Times New Roman"/>
          <w:bCs/>
          <w:spacing w:val="-2"/>
          <w:sz w:val="24"/>
          <w:szCs w:val="24"/>
        </w:rPr>
        <w:t>e</w:t>
      </w:r>
      <w:r w:rsidRPr="005D479B">
        <w:rPr>
          <w:rFonts w:ascii="Times New Roman" w:hAnsi="Times New Roman" w:cs="Times New Roman"/>
          <w:bCs/>
          <w:sz w:val="24"/>
          <w:szCs w:val="24"/>
        </w:rPr>
        <w:t xml:space="preserve">ws </w:t>
      </w:r>
      <w:r w:rsidRPr="005D479B">
        <w:rPr>
          <w:rFonts w:ascii="Times New Roman" w:hAnsi="Times New Roman" w:cs="Times New Roman"/>
          <w:bCs/>
          <w:spacing w:val="1"/>
          <w:sz w:val="24"/>
          <w:szCs w:val="24"/>
        </w:rPr>
        <w:t>w</w:t>
      </w:r>
      <w:r w:rsidRPr="005D479B">
        <w:rPr>
          <w:rFonts w:ascii="Times New Roman" w:hAnsi="Times New Roman" w:cs="Times New Roman"/>
          <w:bCs/>
          <w:spacing w:val="-1"/>
          <w:sz w:val="24"/>
          <w:szCs w:val="24"/>
        </w:rPr>
        <w:t>i</w:t>
      </w:r>
      <w:r w:rsidRPr="005D479B">
        <w:rPr>
          <w:rFonts w:ascii="Times New Roman" w:hAnsi="Times New Roman" w:cs="Times New Roman"/>
          <w:bCs/>
          <w:spacing w:val="1"/>
          <w:sz w:val="24"/>
          <w:szCs w:val="24"/>
        </w:rPr>
        <w:t>l</w:t>
      </w:r>
      <w:r w:rsidRPr="005D479B">
        <w:rPr>
          <w:rFonts w:ascii="Times New Roman" w:hAnsi="Times New Roman" w:cs="Times New Roman"/>
          <w:bCs/>
          <w:sz w:val="24"/>
          <w:szCs w:val="24"/>
        </w:rPr>
        <w:t>l</w:t>
      </w:r>
      <w:r w:rsidRPr="005D479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Pr="005D479B">
        <w:rPr>
          <w:rFonts w:ascii="Times New Roman" w:hAnsi="Times New Roman" w:cs="Times New Roman"/>
          <w:bCs/>
          <w:spacing w:val="-2"/>
          <w:sz w:val="24"/>
          <w:szCs w:val="24"/>
        </w:rPr>
        <w:t>t</w:t>
      </w:r>
      <w:r w:rsidRPr="005D479B">
        <w:rPr>
          <w:rFonts w:ascii="Times New Roman" w:hAnsi="Times New Roman" w:cs="Times New Roman"/>
          <w:bCs/>
          <w:sz w:val="24"/>
          <w:szCs w:val="24"/>
        </w:rPr>
        <w:t>en</w:t>
      </w:r>
      <w:r w:rsidRPr="005D479B">
        <w:rPr>
          <w:rFonts w:ascii="Times New Roman" w:hAnsi="Times New Roman" w:cs="Times New Roman"/>
          <w:bCs/>
          <w:spacing w:val="-2"/>
          <w:sz w:val="24"/>
          <w:szCs w:val="24"/>
        </w:rPr>
        <w:t>t</w:t>
      </w:r>
      <w:r w:rsidRPr="005D479B">
        <w:rPr>
          <w:rFonts w:ascii="Times New Roman" w:hAnsi="Times New Roman" w:cs="Times New Roman"/>
          <w:bCs/>
          <w:spacing w:val="1"/>
          <w:sz w:val="24"/>
          <w:szCs w:val="24"/>
        </w:rPr>
        <w:t>a</w:t>
      </w:r>
      <w:r w:rsidRPr="005D479B">
        <w:rPr>
          <w:rFonts w:ascii="Times New Roman" w:hAnsi="Times New Roman" w:cs="Times New Roman"/>
          <w:bCs/>
          <w:sz w:val="24"/>
          <w:szCs w:val="24"/>
        </w:rPr>
        <w:t>t</w:t>
      </w:r>
      <w:r w:rsidRPr="005D479B">
        <w:rPr>
          <w:rFonts w:ascii="Times New Roman" w:hAnsi="Times New Roman" w:cs="Times New Roman"/>
          <w:bCs/>
          <w:spacing w:val="-1"/>
          <w:sz w:val="24"/>
          <w:szCs w:val="24"/>
        </w:rPr>
        <w:t>i</w:t>
      </w:r>
      <w:r w:rsidRPr="005D479B">
        <w:rPr>
          <w:rFonts w:ascii="Times New Roman" w:hAnsi="Times New Roman" w:cs="Times New Roman"/>
          <w:bCs/>
          <w:spacing w:val="1"/>
          <w:sz w:val="24"/>
          <w:szCs w:val="24"/>
        </w:rPr>
        <w:t>v</w:t>
      </w:r>
      <w:r w:rsidRPr="005D479B">
        <w:rPr>
          <w:rFonts w:ascii="Times New Roman" w:hAnsi="Times New Roman" w:cs="Times New Roman"/>
          <w:bCs/>
          <w:spacing w:val="-2"/>
          <w:sz w:val="24"/>
          <w:szCs w:val="24"/>
        </w:rPr>
        <w:t>e</w:t>
      </w:r>
      <w:r w:rsidRPr="005D479B">
        <w:rPr>
          <w:rFonts w:ascii="Times New Roman" w:hAnsi="Times New Roman" w:cs="Times New Roman"/>
          <w:bCs/>
          <w:spacing w:val="-1"/>
          <w:sz w:val="24"/>
          <w:szCs w:val="24"/>
        </w:rPr>
        <w:t>l</w:t>
      </w:r>
      <w:r w:rsidRPr="005D479B">
        <w:rPr>
          <w:rFonts w:ascii="Times New Roman" w:hAnsi="Times New Roman" w:cs="Times New Roman"/>
          <w:bCs/>
          <w:sz w:val="24"/>
          <w:szCs w:val="24"/>
        </w:rPr>
        <w:t>y</w:t>
      </w:r>
      <w:r w:rsidRPr="005D479B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5D479B">
        <w:rPr>
          <w:rFonts w:ascii="Times New Roman" w:hAnsi="Times New Roman" w:cs="Times New Roman"/>
          <w:bCs/>
          <w:sz w:val="24"/>
          <w:szCs w:val="24"/>
        </w:rPr>
        <w:t>be c</w:t>
      </w:r>
      <w:r w:rsidRPr="005D479B">
        <w:rPr>
          <w:rFonts w:ascii="Times New Roman" w:hAnsi="Times New Roman" w:cs="Times New Roman"/>
          <w:bCs/>
          <w:spacing w:val="-1"/>
          <w:sz w:val="24"/>
          <w:szCs w:val="24"/>
        </w:rPr>
        <w:t>o</w:t>
      </w:r>
      <w:r w:rsidRPr="005D479B">
        <w:rPr>
          <w:rFonts w:ascii="Times New Roman" w:hAnsi="Times New Roman" w:cs="Times New Roman"/>
          <w:bCs/>
          <w:spacing w:val="-2"/>
          <w:sz w:val="24"/>
          <w:szCs w:val="24"/>
        </w:rPr>
        <w:t>n</w:t>
      </w:r>
      <w:r w:rsidRPr="005D479B">
        <w:rPr>
          <w:rFonts w:ascii="Times New Roman" w:hAnsi="Times New Roman" w:cs="Times New Roman"/>
          <w:bCs/>
          <w:sz w:val="24"/>
          <w:szCs w:val="24"/>
        </w:rPr>
        <w:t>ducted</w:t>
      </w:r>
      <w:r w:rsidRPr="005D479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D479B">
        <w:rPr>
          <w:rFonts w:ascii="Times New Roman" w:hAnsi="Times New Roman" w:cs="Times New Roman"/>
          <w:bCs/>
          <w:sz w:val="24"/>
          <w:szCs w:val="24"/>
        </w:rPr>
        <w:t>in</w:t>
      </w:r>
      <w:r w:rsidRPr="005D479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D479B">
        <w:rPr>
          <w:rFonts w:ascii="Times New Roman" w:hAnsi="Times New Roman" w:cs="Times New Roman"/>
          <w:bCs/>
          <w:sz w:val="24"/>
          <w:szCs w:val="24"/>
        </w:rPr>
        <w:t>May-June 202</w:t>
      </w:r>
      <w:r w:rsidR="00F27C4D">
        <w:rPr>
          <w:rFonts w:ascii="Times New Roman" w:hAnsi="Times New Roman" w:cs="Times New Roman"/>
          <w:bCs/>
          <w:sz w:val="24"/>
          <w:szCs w:val="24"/>
        </w:rPr>
        <w:t>3</w:t>
      </w:r>
      <w:r w:rsidRPr="005D479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B7084" w:rsidRPr="005D479B">
        <w:rPr>
          <w:rFonts w:ascii="Times New Roman" w:hAnsi="Times New Roman" w:cs="Times New Roman"/>
          <w:bCs/>
          <w:sz w:val="24"/>
          <w:szCs w:val="24"/>
        </w:rPr>
        <w:t>Selection</w:t>
      </w:r>
      <w:r w:rsidR="0038141D" w:rsidRPr="005D47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084" w:rsidRPr="005D479B">
        <w:rPr>
          <w:rFonts w:ascii="Times New Roman" w:hAnsi="Times New Roman" w:cs="Times New Roman"/>
          <w:bCs/>
          <w:sz w:val="24"/>
          <w:szCs w:val="24"/>
        </w:rPr>
        <w:t xml:space="preserve">for the program </w:t>
      </w:r>
      <w:r w:rsidR="0038141D" w:rsidRPr="005D479B">
        <w:rPr>
          <w:rFonts w:ascii="Times New Roman" w:hAnsi="Times New Roman" w:cs="Times New Roman"/>
          <w:bCs/>
          <w:sz w:val="24"/>
          <w:szCs w:val="24"/>
        </w:rPr>
        <w:t>will be based on a multistage shortlisting process (written test, short-writeup on a proposed entrepreneurship idea and interview)</w:t>
      </w:r>
    </w:p>
    <w:p w14:paraId="3DE0B417" w14:textId="77777777" w:rsidR="007D5B90" w:rsidRPr="00200898" w:rsidRDefault="007D5B90" w:rsidP="0020089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430A4A" w14:textId="24808234" w:rsidR="00F80024" w:rsidRPr="004F63F7" w:rsidRDefault="004F63F7" w:rsidP="004F63F7">
      <w:pPr>
        <w:pStyle w:val="BodyText"/>
        <w:pBdr>
          <w:bottom w:val="single" w:sz="12" w:space="1" w:color="auto"/>
        </w:pBdr>
        <w:spacing w:line="283" w:lineRule="auto"/>
        <w:ind w:right="-1"/>
        <w:jc w:val="both"/>
        <w:rPr>
          <w:rFonts w:ascii="Times New Roman" w:hAnsi="Times New Roman" w:cs="Times New Roman"/>
          <w:color w:val="0000FF" w:themeColor="hyperlink"/>
        </w:rPr>
      </w:pPr>
      <w:r w:rsidRPr="005D479B">
        <w:rPr>
          <w:rFonts w:ascii="Times New Roman" w:hAnsi="Times New Roman" w:cs="Times New Roman"/>
          <w:b/>
        </w:rPr>
        <w:t xml:space="preserve">Contact: </w:t>
      </w:r>
      <w:r w:rsidRPr="005D479B">
        <w:rPr>
          <w:rFonts w:ascii="Times New Roman" w:hAnsi="Times New Roman" w:cs="Times New Roman"/>
        </w:rPr>
        <w:t xml:space="preserve">For all queries regarding the application process, please email to </w:t>
      </w:r>
      <w:hyperlink r:id="rId10" w:history="1">
        <w:r w:rsidRPr="005D479B">
          <w:rPr>
            <w:rStyle w:val="Hyperlink"/>
            <w:rFonts w:ascii="Times New Roman" w:hAnsi="Times New Roman" w:cs="Times New Roman"/>
            <w:u w:val="none"/>
          </w:rPr>
          <w:t>mtech.admissions@em.iith.ac.in</w:t>
        </w:r>
      </w:hyperlink>
    </w:p>
    <w:sectPr w:rsidR="00F80024" w:rsidRPr="004F63F7" w:rsidSect="00BA592D">
      <w:footerReference w:type="default" r:id="rId11"/>
      <w:pgSz w:w="12240" w:h="15840"/>
      <w:pgMar w:top="568" w:right="900" w:bottom="1418" w:left="993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4BA1" w14:textId="77777777" w:rsidR="009A369E" w:rsidRDefault="009A369E">
      <w:r>
        <w:separator/>
      </w:r>
    </w:p>
  </w:endnote>
  <w:endnote w:type="continuationSeparator" w:id="0">
    <w:p w14:paraId="5167A81B" w14:textId="77777777" w:rsidR="009A369E" w:rsidRDefault="009A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85233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6F3F342" w14:textId="6D934CEF" w:rsidR="00BA592D" w:rsidRDefault="00BA592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C27032" w14:textId="77777777" w:rsidR="00BA592D" w:rsidRDefault="00BA5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B6F9" w14:textId="77777777" w:rsidR="009A369E" w:rsidRDefault="009A369E">
      <w:r>
        <w:separator/>
      </w:r>
    </w:p>
  </w:footnote>
  <w:footnote w:type="continuationSeparator" w:id="0">
    <w:p w14:paraId="71BBEC39" w14:textId="77777777" w:rsidR="009A369E" w:rsidRDefault="009A3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0A3B"/>
    <w:multiLevelType w:val="multilevel"/>
    <w:tmpl w:val="336066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6C2D88"/>
    <w:multiLevelType w:val="hybridMultilevel"/>
    <w:tmpl w:val="CF72BD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1335"/>
    <w:multiLevelType w:val="hybridMultilevel"/>
    <w:tmpl w:val="330497CA"/>
    <w:lvl w:ilvl="0" w:tplc="AF8E7DD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6EC5E82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 w:tplc="F6EAF496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 w:tplc="AAF634FE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4" w:tplc="5756CFB4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5" w:tplc="B0AEB94C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6" w:tplc="0FBC1A0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6747720">
      <w:numFmt w:val="bullet"/>
      <w:lvlText w:val="•"/>
      <w:lvlJc w:val="left"/>
      <w:pPr>
        <w:ind w:left="6538" w:hanging="360"/>
      </w:pPr>
      <w:rPr>
        <w:rFonts w:hint="default"/>
        <w:lang w:val="en-US" w:eastAsia="en-US" w:bidi="ar-SA"/>
      </w:rPr>
    </w:lvl>
    <w:lvl w:ilvl="8" w:tplc="83607A74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EF633E3"/>
    <w:multiLevelType w:val="hybridMultilevel"/>
    <w:tmpl w:val="85C6902E"/>
    <w:lvl w:ilvl="0" w:tplc="D366A05A">
      <w:start w:val="1"/>
      <w:numFmt w:val="decimal"/>
      <w:lvlText w:val="%1."/>
      <w:lvlJc w:val="left"/>
      <w:pPr>
        <w:ind w:left="863" w:hanging="384"/>
      </w:pPr>
      <w:rPr>
        <w:rFonts w:hint="default"/>
        <w:b/>
        <w:bCs/>
        <w:spacing w:val="-3"/>
        <w:w w:val="100"/>
        <w:lang w:val="en-US" w:eastAsia="en-US" w:bidi="ar-SA"/>
      </w:rPr>
    </w:lvl>
    <w:lvl w:ilvl="1" w:tplc="4328D204">
      <w:numFmt w:val="bullet"/>
      <w:lvlText w:val=""/>
      <w:lvlJc w:val="left"/>
      <w:pPr>
        <w:ind w:left="1223" w:hanging="360"/>
      </w:pPr>
      <w:rPr>
        <w:rFonts w:ascii="Symbol" w:eastAsia="Symbol" w:hAnsi="Symbol" w:cs="Symbol" w:hint="default"/>
        <w:w w:val="100"/>
        <w:position w:val="1"/>
        <w:sz w:val="24"/>
        <w:szCs w:val="24"/>
        <w:lang w:val="en-US" w:eastAsia="en-US" w:bidi="ar-SA"/>
      </w:rPr>
    </w:lvl>
    <w:lvl w:ilvl="2" w:tplc="6768965E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3" w:tplc="10F272E2"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ar-SA"/>
      </w:rPr>
    </w:lvl>
    <w:lvl w:ilvl="4" w:tplc="C426A0D6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5" w:tplc="CA862FC8">
      <w:numFmt w:val="bullet"/>
      <w:lvlText w:val="•"/>
      <w:lvlJc w:val="left"/>
      <w:pPr>
        <w:ind w:left="4130" w:hanging="360"/>
      </w:pPr>
      <w:rPr>
        <w:rFonts w:hint="default"/>
        <w:lang w:val="en-US" w:eastAsia="en-US" w:bidi="ar-SA"/>
      </w:rPr>
    </w:lvl>
    <w:lvl w:ilvl="6" w:tplc="846CCC4E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7" w:tplc="577A45BE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8" w:tplc="05B0A85C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88E3208"/>
    <w:multiLevelType w:val="hybridMultilevel"/>
    <w:tmpl w:val="21D66B7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1132B"/>
    <w:multiLevelType w:val="hybridMultilevel"/>
    <w:tmpl w:val="3836EB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94035"/>
    <w:multiLevelType w:val="hybridMultilevel"/>
    <w:tmpl w:val="FF5C3B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F56CB"/>
    <w:multiLevelType w:val="hybridMultilevel"/>
    <w:tmpl w:val="008E813C"/>
    <w:lvl w:ilvl="0" w:tplc="40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8" w15:restartNumberingAfterBreak="0">
    <w:nsid w:val="38BC5181"/>
    <w:multiLevelType w:val="hybridMultilevel"/>
    <w:tmpl w:val="2AE04612"/>
    <w:lvl w:ilvl="0" w:tplc="B46C10F2">
      <w:start w:val="1"/>
      <w:numFmt w:val="decimal"/>
      <w:lvlText w:val="%1."/>
      <w:lvlJc w:val="left"/>
      <w:pPr>
        <w:ind w:left="859" w:hanging="380"/>
      </w:pPr>
      <w:rPr>
        <w:rFonts w:hint="default"/>
        <w:w w:val="100"/>
        <w:lang w:val="en-US" w:eastAsia="en-US" w:bidi="ar-SA"/>
      </w:rPr>
    </w:lvl>
    <w:lvl w:ilvl="1" w:tplc="98F6B416">
      <w:numFmt w:val="bullet"/>
      <w:lvlText w:val="•"/>
      <w:lvlJc w:val="left"/>
      <w:pPr>
        <w:ind w:left="1672" w:hanging="380"/>
      </w:pPr>
      <w:rPr>
        <w:rFonts w:hint="default"/>
        <w:lang w:val="en-US" w:eastAsia="en-US" w:bidi="ar-SA"/>
      </w:rPr>
    </w:lvl>
    <w:lvl w:ilvl="2" w:tplc="68A4C174">
      <w:numFmt w:val="bullet"/>
      <w:lvlText w:val="•"/>
      <w:lvlJc w:val="left"/>
      <w:pPr>
        <w:ind w:left="2484" w:hanging="380"/>
      </w:pPr>
      <w:rPr>
        <w:rFonts w:hint="default"/>
        <w:lang w:val="en-US" w:eastAsia="en-US" w:bidi="ar-SA"/>
      </w:rPr>
    </w:lvl>
    <w:lvl w:ilvl="3" w:tplc="2AB85854">
      <w:numFmt w:val="bullet"/>
      <w:lvlText w:val="•"/>
      <w:lvlJc w:val="left"/>
      <w:pPr>
        <w:ind w:left="3296" w:hanging="380"/>
      </w:pPr>
      <w:rPr>
        <w:rFonts w:hint="default"/>
        <w:lang w:val="en-US" w:eastAsia="en-US" w:bidi="ar-SA"/>
      </w:rPr>
    </w:lvl>
    <w:lvl w:ilvl="4" w:tplc="2118091C">
      <w:numFmt w:val="bullet"/>
      <w:lvlText w:val="•"/>
      <w:lvlJc w:val="left"/>
      <w:pPr>
        <w:ind w:left="4108" w:hanging="380"/>
      </w:pPr>
      <w:rPr>
        <w:rFonts w:hint="default"/>
        <w:lang w:val="en-US" w:eastAsia="en-US" w:bidi="ar-SA"/>
      </w:rPr>
    </w:lvl>
    <w:lvl w:ilvl="5" w:tplc="D3D2BA12">
      <w:numFmt w:val="bullet"/>
      <w:lvlText w:val="•"/>
      <w:lvlJc w:val="left"/>
      <w:pPr>
        <w:ind w:left="4920" w:hanging="380"/>
      </w:pPr>
      <w:rPr>
        <w:rFonts w:hint="default"/>
        <w:lang w:val="en-US" w:eastAsia="en-US" w:bidi="ar-SA"/>
      </w:rPr>
    </w:lvl>
    <w:lvl w:ilvl="6" w:tplc="C09C9AD4">
      <w:numFmt w:val="bullet"/>
      <w:lvlText w:val="•"/>
      <w:lvlJc w:val="left"/>
      <w:pPr>
        <w:ind w:left="5732" w:hanging="380"/>
      </w:pPr>
      <w:rPr>
        <w:rFonts w:hint="default"/>
        <w:lang w:val="en-US" w:eastAsia="en-US" w:bidi="ar-SA"/>
      </w:rPr>
    </w:lvl>
    <w:lvl w:ilvl="7" w:tplc="5BCE4894">
      <w:numFmt w:val="bullet"/>
      <w:lvlText w:val="•"/>
      <w:lvlJc w:val="left"/>
      <w:pPr>
        <w:ind w:left="6544" w:hanging="380"/>
      </w:pPr>
      <w:rPr>
        <w:rFonts w:hint="default"/>
        <w:lang w:val="en-US" w:eastAsia="en-US" w:bidi="ar-SA"/>
      </w:rPr>
    </w:lvl>
    <w:lvl w:ilvl="8" w:tplc="D97E48D2">
      <w:numFmt w:val="bullet"/>
      <w:lvlText w:val="•"/>
      <w:lvlJc w:val="left"/>
      <w:pPr>
        <w:ind w:left="7356" w:hanging="380"/>
      </w:pPr>
      <w:rPr>
        <w:rFonts w:hint="default"/>
        <w:lang w:val="en-US" w:eastAsia="en-US" w:bidi="ar-SA"/>
      </w:rPr>
    </w:lvl>
  </w:abstractNum>
  <w:abstractNum w:abstractNumId="9" w15:restartNumberingAfterBreak="0">
    <w:nsid w:val="718305FC"/>
    <w:multiLevelType w:val="hybridMultilevel"/>
    <w:tmpl w:val="419092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858E0"/>
    <w:multiLevelType w:val="hybridMultilevel"/>
    <w:tmpl w:val="A3AEBBD6"/>
    <w:lvl w:ilvl="0" w:tplc="4009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11" w15:restartNumberingAfterBreak="0">
    <w:nsid w:val="7A206DBA"/>
    <w:multiLevelType w:val="hybridMultilevel"/>
    <w:tmpl w:val="6D665E90"/>
    <w:lvl w:ilvl="0" w:tplc="442253C0">
      <w:start w:val="1"/>
      <w:numFmt w:val="lowerLetter"/>
      <w:lvlText w:val="%1)"/>
      <w:lvlJc w:val="left"/>
      <w:pPr>
        <w:ind w:left="859" w:hanging="380"/>
      </w:pPr>
      <w:rPr>
        <w:rFonts w:ascii="Georgia" w:eastAsia="Georgia" w:hAnsi="Georgia" w:cs="Georgia" w:hint="default"/>
        <w:spacing w:val="-5"/>
        <w:w w:val="100"/>
        <w:sz w:val="24"/>
        <w:szCs w:val="24"/>
        <w:lang w:val="en-US" w:eastAsia="en-US" w:bidi="ar-SA"/>
      </w:rPr>
    </w:lvl>
    <w:lvl w:ilvl="1" w:tplc="5432621E">
      <w:numFmt w:val="bullet"/>
      <w:lvlText w:val="•"/>
      <w:lvlJc w:val="left"/>
      <w:pPr>
        <w:ind w:left="1672" w:hanging="380"/>
      </w:pPr>
      <w:rPr>
        <w:rFonts w:hint="default"/>
        <w:lang w:val="en-US" w:eastAsia="en-US" w:bidi="ar-SA"/>
      </w:rPr>
    </w:lvl>
    <w:lvl w:ilvl="2" w:tplc="81A04BE8">
      <w:numFmt w:val="bullet"/>
      <w:lvlText w:val="•"/>
      <w:lvlJc w:val="left"/>
      <w:pPr>
        <w:ind w:left="2484" w:hanging="380"/>
      </w:pPr>
      <w:rPr>
        <w:rFonts w:hint="default"/>
        <w:lang w:val="en-US" w:eastAsia="en-US" w:bidi="ar-SA"/>
      </w:rPr>
    </w:lvl>
    <w:lvl w:ilvl="3" w:tplc="7CC03C8C">
      <w:numFmt w:val="bullet"/>
      <w:lvlText w:val="•"/>
      <w:lvlJc w:val="left"/>
      <w:pPr>
        <w:ind w:left="3296" w:hanging="380"/>
      </w:pPr>
      <w:rPr>
        <w:rFonts w:hint="default"/>
        <w:lang w:val="en-US" w:eastAsia="en-US" w:bidi="ar-SA"/>
      </w:rPr>
    </w:lvl>
    <w:lvl w:ilvl="4" w:tplc="4D1CABCA">
      <w:numFmt w:val="bullet"/>
      <w:lvlText w:val="•"/>
      <w:lvlJc w:val="left"/>
      <w:pPr>
        <w:ind w:left="4108" w:hanging="380"/>
      </w:pPr>
      <w:rPr>
        <w:rFonts w:hint="default"/>
        <w:lang w:val="en-US" w:eastAsia="en-US" w:bidi="ar-SA"/>
      </w:rPr>
    </w:lvl>
    <w:lvl w:ilvl="5" w:tplc="135CEE38">
      <w:numFmt w:val="bullet"/>
      <w:lvlText w:val="•"/>
      <w:lvlJc w:val="left"/>
      <w:pPr>
        <w:ind w:left="4920" w:hanging="380"/>
      </w:pPr>
      <w:rPr>
        <w:rFonts w:hint="default"/>
        <w:lang w:val="en-US" w:eastAsia="en-US" w:bidi="ar-SA"/>
      </w:rPr>
    </w:lvl>
    <w:lvl w:ilvl="6" w:tplc="6DAA8EB4">
      <w:numFmt w:val="bullet"/>
      <w:lvlText w:val="•"/>
      <w:lvlJc w:val="left"/>
      <w:pPr>
        <w:ind w:left="5732" w:hanging="380"/>
      </w:pPr>
      <w:rPr>
        <w:rFonts w:hint="default"/>
        <w:lang w:val="en-US" w:eastAsia="en-US" w:bidi="ar-SA"/>
      </w:rPr>
    </w:lvl>
    <w:lvl w:ilvl="7" w:tplc="F2D68D7C">
      <w:numFmt w:val="bullet"/>
      <w:lvlText w:val="•"/>
      <w:lvlJc w:val="left"/>
      <w:pPr>
        <w:ind w:left="6544" w:hanging="380"/>
      </w:pPr>
      <w:rPr>
        <w:rFonts w:hint="default"/>
        <w:lang w:val="en-US" w:eastAsia="en-US" w:bidi="ar-SA"/>
      </w:rPr>
    </w:lvl>
    <w:lvl w:ilvl="8" w:tplc="772E970C">
      <w:numFmt w:val="bullet"/>
      <w:lvlText w:val="•"/>
      <w:lvlJc w:val="left"/>
      <w:pPr>
        <w:ind w:left="7356" w:hanging="380"/>
      </w:pPr>
      <w:rPr>
        <w:rFonts w:hint="default"/>
        <w:lang w:val="en-US" w:eastAsia="en-US" w:bidi="ar-SA"/>
      </w:rPr>
    </w:lvl>
  </w:abstractNum>
  <w:abstractNum w:abstractNumId="12" w15:restartNumberingAfterBreak="0">
    <w:nsid w:val="7AB66AA6"/>
    <w:multiLevelType w:val="hybridMultilevel"/>
    <w:tmpl w:val="4F8C154E"/>
    <w:lvl w:ilvl="0" w:tplc="400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num w:numId="1" w16cid:durableId="610481361">
    <w:abstractNumId w:val="11"/>
  </w:num>
  <w:num w:numId="2" w16cid:durableId="1829637742">
    <w:abstractNumId w:val="3"/>
  </w:num>
  <w:num w:numId="3" w16cid:durableId="222957208">
    <w:abstractNumId w:val="8"/>
  </w:num>
  <w:num w:numId="4" w16cid:durableId="97987167">
    <w:abstractNumId w:val="2"/>
  </w:num>
  <w:num w:numId="5" w16cid:durableId="1652902800">
    <w:abstractNumId w:val="5"/>
  </w:num>
  <w:num w:numId="6" w16cid:durableId="777990170">
    <w:abstractNumId w:val="12"/>
  </w:num>
  <w:num w:numId="7" w16cid:durableId="1471441669">
    <w:abstractNumId w:val="6"/>
  </w:num>
  <w:num w:numId="8" w16cid:durableId="1017005384">
    <w:abstractNumId w:val="1"/>
  </w:num>
  <w:num w:numId="9" w16cid:durableId="1285424040">
    <w:abstractNumId w:val="7"/>
  </w:num>
  <w:num w:numId="10" w16cid:durableId="1057628613">
    <w:abstractNumId w:val="4"/>
  </w:num>
  <w:num w:numId="11" w16cid:durableId="2048025115">
    <w:abstractNumId w:val="10"/>
  </w:num>
  <w:num w:numId="12" w16cid:durableId="1621033366">
    <w:abstractNumId w:val="0"/>
  </w:num>
  <w:num w:numId="13" w16cid:durableId="11993228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D7"/>
    <w:rsid w:val="000160BD"/>
    <w:rsid w:val="00022163"/>
    <w:rsid w:val="000406F6"/>
    <w:rsid w:val="00053558"/>
    <w:rsid w:val="00061D81"/>
    <w:rsid w:val="00067553"/>
    <w:rsid w:val="00072CF9"/>
    <w:rsid w:val="000812D1"/>
    <w:rsid w:val="000A0648"/>
    <w:rsid w:val="000A37A5"/>
    <w:rsid w:val="000A59A9"/>
    <w:rsid w:val="000D15F4"/>
    <w:rsid w:val="000F253E"/>
    <w:rsid w:val="000F4507"/>
    <w:rsid w:val="00140C5F"/>
    <w:rsid w:val="001454EC"/>
    <w:rsid w:val="00194105"/>
    <w:rsid w:val="001A43F8"/>
    <w:rsid w:val="001A78E2"/>
    <w:rsid w:val="001B25DE"/>
    <w:rsid w:val="001D5CE6"/>
    <w:rsid w:val="001E2927"/>
    <w:rsid w:val="001F0D77"/>
    <w:rsid w:val="001F49FE"/>
    <w:rsid w:val="00200898"/>
    <w:rsid w:val="00207480"/>
    <w:rsid w:val="0021699E"/>
    <w:rsid w:val="00232B5B"/>
    <w:rsid w:val="002344D7"/>
    <w:rsid w:val="0023674F"/>
    <w:rsid w:val="002A2674"/>
    <w:rsid w:val="002A5E3C"/>
    <w:rsid w:val="002D5805"/>
    <w:rsid w:val="002F5B36"/>
    <w:rsid w:val="00312505"/>
    <w:rsid w:val="003151DB"/>
    <w:rsid w:val="00321C10"/>
    <w:rsid w:val="0032623D"/>
    <w:rsid w:val="00332D3F"/>
    <w:rsid w:val="00344C81"/>
    <w:rsid w:val="00360C43"/>
    <w:rsid w:val="00367695"/>
    <w:rsid w:val="00380E9F"/>
    <w:rsid w:val="0038141D"/>
    <w:rsid w:val="003C31EE"/>
    <w:rsid w:val="00400670"/>
    <w:rsid w:val="00414A98"/>
    <w:rsid w:val="00417AFF"/>
    <w:rsid w:val="00444C69"/>
    <w:rsid w:val="00444C89"/>
    <w:rsid w:val="004568CC"/>
    <w:rsid w:val="00457243"/>
    <w:rsid w:val="00465DF2"/>
    <w:rsid w:val="00471360"/>
    <w:rsid w:val="0047468A"/>
    <w:rsid w:val="004A4F9B"/>
    <w:rsid w:val="004A625C"/>
    <w:rsid w:val="004A70D9"/>
    <w:rsid w:val="004B1089"/>
    <w:rsid w:val="004B141C"/>
    <w:rsid w:val="004B5F30"/>
    <w:rsid w:val="004C660E"/>
    <w:rsid w:val="004E0CEA"/>
    <w:rsid w:val="004F07C9"/>
    <w:rsid w:val="004F63F7"/>
    <w:rsid w:val="0050231F"/>
    <w:rsid w:val="00513044"/>
    <w:rsid w:val="0054656C"/>
    <w:rsid w:val="00553716"/>
    <w:rsid w:val="00560831"/>
    <w:rsid w:val="005704A6"/>
    <w:rsid w:val="00593192"/>
    <w:rsid w:val="005973DF"/>
    <w:rsid w:val="005C4012"/>
    <w:rsid w:val="005D479B"/>
    <w:rsid w:val="006106D7"/>
    <w:rsid w:val="00610C35"/>
    <w:rsid w:val="00622CBF"/>
    <w:rsid w:val="00630828"/>
    <w:rsid w:val="00641BD5"/>
    <w:rsid w:val="00662FF3"/>
    <w:rsid w:val="0068596F"/>
    <w:rsid w:val="00686693"/>
    <w:rsid w:val="00690065"/>
    <w:rsid w:val="006A4D33"/>
    <w:rsid w:val="006B036A"/>
    <w:rsid w:val="006B7084"/>
    <w:rsid w:val="006C108F"/>
    <w:rsid w:val="006D2273"/>
    <w:rsid w:val="006F7A8C"/>
    <w:rsid w:val="007027F7"/>
    <w:rsid w:val="00707E2C"/>
    <w:rsid w:val="0071429C"/>
    <w:rsid w:val="00732B69"/>
    <w:rsid w:val="007403A1"/>
    <w:rsid w:val="0076368C"/>
    <w:rsid w:val="00763941"/>
    <w:rsid w:val="00782B49"/>
    <w:rsid w:val="007922DB"/>
    <w:rsid w:val="007951F8"/>
    <w:rsid w:val="007B05CA"/>
    <w:rsid w:val="007D5B90"/>
    <w:rsid w:val="007E1575"/>
    <w:rsid w:val="007E2331"/>
    <w:rsid w:val="0080724F"/>
    <w:rsid w:val="0080771D"/>
    <w:rsid w:val="008208DB"/>
    <w:rsid w:val="00822A43"/>
    <w:rsid w:val="00825910"/>
    <w:rsid w:val="008407D3"/>
    <w:rsid w:val="00841CF2"/>
    <w:rsid w:val="00847AB7"/>
    <w:rsid w:val="0085269C"/>
    <w:rsid w:val="008A7A40"/>
    <w:rsid w:val="008B107A"/>
    <w:rsid w:val="008B4805"/>
    <w:rsid w:val="008B7F5B"/>
    <w:rsid w:val="008C749E"/>
    <w:rsid w:val="008C7973"/>
    <w:rsid w:val="008D46C6"/>
    <w:rsid w:val="008D7D8B"/>
    <w:rsid w:val="008E104C"/>
    <w:rsid w:val="008E653E"/>
    <w:rsid w:val="009423A6"/>
    <w:rsid w:val="00942837"/>
    <w:rsid w:val="009A2A8D"/>
    <w:rsid w:val="009A3389"/>
    <w:rsid w:val="009A369E"/>
    <w:rsid w:val="009B5BDA"/>
    <w:rsid w:val="009C2919"/>
    <w:rsid w:val="009E63E7"/>
    <w:rsid w:val="00A00B55"/>
    <w:rsid w:val="00A036EC"/>
    <w:rsid w:val="00A158E7"/>
    <w:rsid w:val="00A41946"/>
    <w:rsid w:val="00A563B8"/>
    <w:rsid w:val="00A5707E"/>
    <w:rsid w:val="00A72054"/>
    <w:rsid w:val="00A863D3"/>
    <w:rsid w:val="00AB1F2C"/>
    <w:rsid w:val="00AB2192"/>
    <w:rsid w:val="00AC2D74"/>
    <w:rsid w:val="00AD6733"/>
    <w:rsid w:val="00B369A8"/>
    <w:rsid w:val="00B37B79"/>
    <w:rsid w:val="00B37E0C"/>
    <w:rsid w:val="00B57697"/>
    <w:rsid w:val="00B706E5"/>
    <w:rsid w:val="00B82B8B"/>
    <w:rsid w:val="00B85801"/>
    <w:rsid w:val="00B87999"/>
    <w:rsid w:val="00BA517F"/>
    <w:rsid w:val="00BA592D"/>
    <w:rsid w:val="00BC447A"/>
    <w:rsid w:val="00BC78A6"/>
    <w:rsid w:val="00BD4F42"/>
    <w:rsid w:val="00BF49B6"/>
    <w:rsid w:val="00C05956"/>
    <w:rsid w:val="00C328B8"/>
    <w:rsid w:val="00C444C9"/>
    <w:rsid w:val="00C44813"/>
    <w:rsid w:val="00C458F8"/>
    <w:rsid w:val="00C555BC"/>
    <w:rsid w:val="00CA51BC"/>
    <w:rsid w:val="00CA588C"/>
    <w:rsid w:val="00CD5C03"/>
    <w:rsid w:val="00CF782E"/>
    <w:rsid w:val="00D13D31"/>
    <w:rsid w:val="00D40384"/>
    <w:rsid w:val="00D5357E"/>
    <w:rsid w:val="00D535EB"/>
    <w:rsid w:val="00D55548"/>
    <w:rsid w:val="00D70F23"/>
    <w:rsid w:val="00D71ADB"/>
    <w:rsid w:val="00D8309F"/>
    <w:rsid w:val="00D8679A"/>
    <w:rsid w:val="00D97F64"/>
    <w:rsid w:val="00DA0671"/>
    <w:rsid w:val="00DA3F9A"/>
    <w:rsid w:val="00DA5B30"/>
    <w:rsid w:val="00DB5A03"/>
    <w:rsid w:val="00DC3302"/>
    <w:rsid w:val="00DD64F0"/>
    <w:rsid w:val="00DE5300"/>
    <w:rsid w:val="00E26AA7"/>
    <w:rsid w:val="00E314D1"/>
    <w:rsid w:val="00E359A5"/>
    <w:rsid w:val="00EB562B"/>
    <w:rsid w:val="00ED2B6E"/>
    <w:rsid w:val="00EE3679"/>
    <w:rsid w:val="00EF7B76"/>
    <w:rsid w:val="00F15ABC"/>
    <w:rsid w:val="00F167C1"/>
    <w:rsid w:val="00F27C4D"/>
    <w:rsid w:val="00F40C60"/>
    <w:rsid w:val="00F54292"/>
    <w:rsid w:val="00F54F82"/>
    <w:rsid w:val="00F574BB"/>
    <w:rsid w:val="00F667C7"/>
    <w:rsid w:val="00F80024"/>
    <w:rsid w:val="00F8010A"/>
    <w:rsid w:val="00F8218D"/>
    <w:rsid w:val="00F83609"/>
    <w:rsid w:val="00F86F74"/>
    <w:rsid w:val="00F90171"/>
    <w:rsid w:val="00F92B33"/>
    <w:rsid w:val="00F9646B"/>
    <w:rsid w:val="00FA0448"/>
    <w:rsid w:val="00FB0235"/>
    <w:rsid w:val="00FB26D3"/>
    <w:rsid w:val="00FB3A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9D274"/>
  <w15:docId w15:val="{FD40D1CD-87AE-4107-8C09-23CBC190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2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13044"/>
    <w:rPr>
      <w:rFonts w:ascii="Georgia" w:eastAsia="Georgia" w:hAnsi="Georgia" w:cs="Georgia"/>
    </w:rPr>
  </w:style>
  <w:style w:type="character" w:styleId="CommentReference">
    <w:name w:val="annotation reference"/>
    <w:basedOn w:val="DefaultParagraphFont"/>
    <w:uiPriority w:val="99"/>
    <w:semiHidden/>
    <w:unhideWhenUsed/>
    <w:rsid w:val="008D4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46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6C6"/>
    <w:rPr>
      <w:rFonts w:ascii="Georgia" w:eastAsia="Georgia" w:hAnsi="Georgia" w:cs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6C6"/>
    <w:rPr>
      <w:rFonts w:ascii="Georgia" w:eastAsia="Georgia" w:hAnsi="Georgia" w:cs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C6"/>
    <w:rPr>
      <w:rFonts w:ascii="Segoe UI" w:eastAsia="Georg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13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1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31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192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5931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192"/>
    <w:rPr>
      <w:rFonts w:ascii="Georgia" w:eastAsia="Georgia" w:hAnsi="Georgia" w:cs="Georgia"/>
    </w:rPr>
  </w:style>
  <w:style w:type="paragraph" w:styleId="Revision">
    <w:name w:val="Revision"/>
    <w:hidden/>
    <w:uiPriority w:val="99"/>
    <w:semiHidden/>
    <w:rsid w:val="0038141D"/>
    <w:pPr>
      <w:widowControl/>
      <w:autoSpaceDE/>
      <w:autoSpaceDN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th.ac.i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tech.admissions@em.iith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th.a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 PC</dc:creator>
  <cp:lastModifiedBy>Jayshree Patnaik</cp:lastModifiedBy>
  <cp:revision>138</cp:revision>
  <dcterms:created xsi:type="dcterms:W3CDTF">2023-02-24T10:59:00Z</dcterms:created>
  <dcterms:modified xsi:type="dcterms:W3CDTF">2023-03-06T07:22:00Z</dcterms:modified>
</cp:coreProperties>
</file>